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FA9" w:rsidRPr="00DC7FA9" w:rsidRDefault="00D05907" w:rsidP="00DC7FA9">
      <w:pPr>
        <w:spacing w:after="0" w:line="240" w:lineRule="auto"/>
        <w:jc w:val="center"/>
        <w:rPr>
          <w:rFonts w:ascii="Times New Roman" w:hAnsi="Times New Roman" w:cs="Times New Roman"/>
          <w:b/>
          <w:sz w:val="24"/>
          <w:szCs w:val="24"/>
          <w:lang w:val="uk-UA"/>
        </w:rPr>
      </w:pPr>
      <w:r w:rsidRPr="00DC7FA9">
        <w:rPr>
          <w:rFonts w:ascii="Times New Roman" w:hAnsi="Times New Roman" w:cs="Times New Roman"/>
          <w:b/>
          <w:sz w:val="24"/>
          <w:szCs w:val="24"/>
          <w:lang w:val="uk-UA"/>
        </w:rPr>
        <w:t>ПАМ</w:t>
      </w:r>
      <w:r w:rsidRPr="00C7755E">
        <w:rPr>
          <w:rFonts w:ascii="Times New Roman" w:hAnsi="Times New Roman" w:cs="Times New Roman"/>
          <w:b/>
          <w:sz w:val="24"/>
          <w:szCs w:val="24"/>
        </w:rPr>
        <w:t>’</w:t>
      </w:r>
      <w:r w:rsidRPr="00DC7FA9">
        <w:rPr>
          <w:rFonts w:ascii="Times New Roman" w:hAnsi="Times New Roman" w:cs="Times New Roman"/>
          <w:b/>
          <w:sz w:val="24"/>
          <w:szCs w:val="24"/>
          <w:lang w:val="uk-UA"/>
        </w:rPr>
        <w:t>ЯТКА</w:t>
      </w:r>
    </w:p>
    <w:p w:rsidR="00D05907" w:rsidRPr="00DC7FA9" w:rsidRDefault="00D05907" w:rsidP="00DC7FA9">
      <w:pPr>
        <w:spacing w:after="0" w:line="240" w:lineRule="auto"/>
        <w:jc w:val="center"/>
        <w:rPr>
          <w:rFonts w:ascii="Times New Roman" w:hAnsi="Times New Roman" w:cs="Times New Roman"/>
          <w:b/>
          <w:sz w:val="24"/>
          <w:szCs w:val="24"/>
          <w:lang w:val="uk-UA"/>
        </w:rPr>
      </w:pPr>
      <w:r w:rsidRPr="00DC7FA9">
        <w:rPr>
          <w:rFonts w:ascii="Times New Roman" w:hAnsi="Times New Roman" w:cs="Times New Roman"/>
          <w:b/>
          <w:sz w:val="24"/>
          <w:szCs w:val="24"/>
          <w:lang w:val="uk-UA"/>
        </w:rPr>
        <w:t xml:space="preserve">ЯК </w:t>
      </w:r>
      <w:r w:rsidR="00210651" w:rsidRPr="00DC7FA9">
        <w:rPr>
          <w:rFonts w:ascii="Times New Roman" w:hAnsi="Times New Roman" w:cs="Times New Roman"/>
          <w:b/>
          <w:sz w:val="24"/>
          <w:szCs w:val="24"/>
          <w:lang w:val="uk-UA"/>
        </w:rPr>
        <w:t>РЕАЛІЗУВАТИ ПРАВО НА ОБРАННЯ МОДЕЛІ ДОГОВОРУ НА КОМУНАЛЬНУ ПОСЛУГУ</w:t>
      </w:r>
    </w:p>
    <w:tbl>
      <w:tblPr>
        <w:tblStyle w:val="a3"/>
        <w:tblW w:w="10881" w:type="dxa"/>
        <w:tblLayout w:type="fixed"/>
        <w:tblLook w:val="04A0"/>
      </w:tblPr>
      <w:tblGrid>
        <w:gridCol w:w="5070"/>
        <w:gridCol w:w="5811"/>
      </w:tblGrid>
      <w:tr w:rsidR="00DC7FA9" w:rsidRPr="00DC7FA9" w:rsidTr="007B4769">
        <w:tc>
          <w:tcPr>
            <w:tcW w:w="5070" w:type="dxa"/>
          </w:tcPr>
          <w:p w:rsidR="00DC7FA9" w:rsidRPr="00DC7FA9" w:rsidRDefault="00DC7FA9" w:rsidP="00D05907">
            <w:pPr>
              <w:jc w:val="center"/>
              <w:rPr>
                <w:rFonts w:ascii="Times New Roman" w:hAnsi="Times New Roman" w:cs="Times New Roman"/>
                <w:b/>
                <w:sz w:val="24"/>
                <w:szCs w:val="24"/>
                <w:lang w:val="uk-UA"/>
              </w:rPr>
            </w:pPr>
            <w:r w:rsidRPr="00DC7FA9">
              <w:rPr>
                <w:rFonts w:ascii="Times New Roman" w:hAnsi="Times New Roman" w:cs="Times New Roman"/>
                <w:b/>
                <w:sz w:val="24"/>
                <w:szCs w:val="24"/>
                <w:lang w:val="uk-UA"/>
              </w:rPr>
              <w:t xml:space="preserve">ДЛЯ СПОЖИВАЧІВ, У ЯКИХ СТВОРЕНЕ </w:t>
            </w:r>
          </w:p>
          <w:p w:rsidR="00DC7FA9" w:rsidRPr="00DC7FA9" w:rsidRDefault="00DC7FA9" w:rsidP="00D05907">
            <w:pPr>
              <w:jc w:val="center"/>
              <w:rPr>
                <w:rFonts w:ascii="Times New Roman" w:hAnsi="Times New Roman" w:cs="Times New Roman"/>
                <w:b/>
                <w:sz w:val="24"/>
                <w:szCs w:val="24"/>
                <w:lang w:val="uk-UA"/>
              </w:rPr>
            </w:pPr>
            <w:r w:rsidRPr="00DC7FA9">
              <w:rPr>
                <w:rFonts w:ascii="Times New Roman" w:hAnsi="Times New Roman" w:cs="Times New Roman"/>
                <w:b/>
                <w:sz w:val="24"/>
                <w:szCs w:val="24"/>
                <w:lang w:val="uk-UA"/>
              </w:rPr>
              <w:t xml:space="preserve">ОСББ ВІДПОВІДНО ДО </w:t>
            </w:r>
          </w:p>
          <w:p w:rsidR="00DC7FA9" w:rsidRPr="00DC7FA9" w:rsidRDefault="00210651" w:rsidP="00D05907">
            <w:pPr>
              <w:jc w:val="center"/>
              <w:rPr>
                <w:rFonts w:ascii="Times New Roman" w:hAnsi="Times New Roman" w:cs="Times New Roman"/>
                <w:b/>
                <w:sz w:val="24"/>
                <w:szCs w:val="24"/>
                <w:lang w:val="uk-UA"/>
              </w:rPr>
            </w:pPr>
            <w:r w:rsidRPr="00DC7FA9">
              <w:rPr>
                <w:rFonts w:ascii="Times New Roman" w:hAnsi="Times New Roman" w:cs="Times New Roman"/>
                <w:b/>
                <w:sz w:val="24"/>
                <w:szCs w:val="24"/>
                <w:lang w:val="uk-UA"/>
              </w:rPr>
              <w:t>ЗУ «</w:t>
            </w:r>
            <w:r w:rsidRPr="00DC7FA9">
              <w:rPr>
                <w:rFonts w:ascii="Times New Roman" w:hAnsi="Times New Roman" w:cs="Times New Roman"/>
                <w:b/>
                <w:bCs/>
                <w:color w:val="000000"/>
                <w:sz w:val="24"/>
                <w:szCs w:val="24"/>
                <w:shd w:val="clear" w:color="auto" w:fill="FFFFFF"/>
              </w:rPr>
              <w:t>ПРО ОБ'ЄДНАННЯ СПІВВЛАСНИКІВ БАГАТОКВАРТИРНОГО БУДИНКУ</w:t>
            </w:r>
            <w:r w:rsidRPr="00DC7FA9">
              <w:rPr>
                <w:rFonts w:ascii="Times New Roman" w:hAnsi="Times New Roman" w:cs="Times New Roman"/>
                <w:b/>
                <w:bCs/>
                <w:color w:val="000000"/>
                <w:sz w:val="24"/>
                <w:szCs w:val="24"/>
                <w:shd w:val="clear" w:color="auto" w:fill="FFFFFF"/>
                <w:lang w:val="uk-UA"/>
              </w:rPr>
              <w:t>»</w:t>
            </w:r>
          </w:p>
        </w:tc>
        <w:tc>
          <w:tcPr>
            <w:tcW w:w="5811" w:type="dxa"/>
          </w:tcPr>
          <w:p w:rsidR="00DC7FA9" w:rsidRPr="00DC7FA9" w:rsidRDefault="00210651" w:rsidP="00904C00">
            <w:pPr>
              <w:jc w:val="center"/>
              <w:rPr>
                <w:rFonts w:ascii="Times New Roman" w:hAnsi="Times New Roman" w:cs="Times New Roman"/>
                <w:b/>
                <w:sz w:val="24"/>
                <w:szCs w:val="24"/>
                <w:lang w:val="uk-UA"/>
              </w:rPr>
            </w:pPr>
            <w:r w:rsidRPr="00DC7FA9">
              <w:rPr>
                <w:rFonts w:ascii="Times New Roman" w:hAnsi="Times New Roman" w:cs="Times New Roman"/>
                <w:b/>
                <w:sz w:val="24"/>
                <w:szCs w:val="24"/>
                <w:lang w:val="uk-UA"/>
              </w:rPr>
              <w:t xml:space="preserve">ДЛЯ СПОЖИВАЧІВ БЕЗ СТВОРЕННЯ ОСББ </w:t>
            </w:r>
          </w:p>
          <w:p w:rsidR="00DC7FA9" w:rsidRPr="00DC7FA9" w:rsidRDefault="00210651" w:rsidP="00904C00">
            <w:pPr>
              <w:jc w:val="center"/>
              <w:rPr>
                <w:rFonts w:ascii="Times New Roman" w:hAnsi="Times New Roman" w:cs="Times New Roman"/>
                <w:b/>
                <w:sz w:val="24"/>
                <w:szCs w:val="24"/>
                <w:lang w:val="uk-UA"/>
              </w:rPr>
            </w:pPr>
            <w:r w:rsidRPr="00DC7FA9">
              <w:rPr>
                <w:rFonts w:ascii="Times New Roman" w:hAnsi="Times New Roman" w:cs="Times New Roman"/>
                <w:b/>
                <w:sz w:val="24"/>
                <w:szCs w:val="24"/>
                <w:lang w:val="uk-UA"/>
              </w:rPr>
              <w:t>ВІДПОВІДНО ДО</w:t>
            </w:r>
          </w:p>
          <w:p w:rsidR="00DC7FA9" w:rsidRPr="00DC7FA9" w:rsidRDefault="00210651" w:rsidP="00904C00">
            <w:pPr>
              <w:jc w:val="center"/>
              <w:rPr>
                <w:rFonts w:ascii="Times New Roman" w:hAnsi="Times New Roman" w:cs="Times New Roman"/>
                <w:b/>
                <w:sz w:val="24"/>
                <w:szCs w:val="24"/>
                <w:lang w:val="uk-UA"/>
              </w:rPr>
            </w:pPr>
            <w:r w:rsidRPr="00DC7FA9">
              <w:rPr>
                <w:rFonts w:ascii="Times New Roman" w:hAnsi="Times New Roman" w:cs="Times New Roman"/>
                <w:b/>
                <w:sz w:val="24"/>
                <w:szCs w:val="24"/>
                <w:lang w:val="uk-UA"/>
              </w:rPr>
              <w:t xml:space="preserve">ЗУ «ПРО ОСОБЛИВОСТІ ЗДІЙСНЕННЯ ПРАВА ВЛАСНОСТІ У БАГАТОКВАРТИРНОМУ БУДИНКУ» </w:t>
            </w:r>
          </w:p>
        </w:tc>
      </w:tr>
      <w:tr w:rsidR="00DC7FA9" w:rsidRPr="00E77097" w:rsidTr="007B4769">
        <w:tc>
          <w:tcPr>
            <w:tcW w:w="5070" w:type="dxa"/>
          </w:tcPr>
          <w:p w:rsidR="000905BC" w:rsidRDefault="009B1558" w:rsidP="007B4769">
            <w:pPr>
              <w:pStyle w:val="a4"/>
              <w:numPr>
                <w:ilvl w:val="0"/>
                <w:numId w:val="3"/>
              </w:numPr>
              <w:ind w:left="426" w:hanging="284"/>
              <w:jc w:val="both"/>
              <w:rPr>
                <w:rFonts w:ascii="Times New Roman" w:hAnsi="Times New Roman" w:cs="Times New Roman"/>
                <w:color w:val="000000"/>
                <w:sz w:val="24"/>
                <w:szCs w:val="24"/>
                <w:shd w:val="clear" w:color="auto" w:fill="FFFFFF"/>
                <w:lang w:val="uk-UA"/>
              </w:rPr>
            </w:pPr>
            <w:r w:rsidRPr="009B1558">
              <w:rPr>
                <w:rFonts w:ascii="Times New Roman" w:hAnsi="Times New Roman" w:cs="Times New Roman"/>
                <w:color w:val="000000"/>
                <w:sz w:val="24"/>
                <w:szCs w:val="24"/>
                <w:shd w:val="clear" w:color="auto" w:fill="FFFFFF"/>
                <w:lang w:val="uk-UA"/>
              </w:rPr>
              <w:t xml:space="preserve">ОСББ </w:t>
            </w:r>
            <w:r w:rsidR="00086FEA">
              <w:rPr>
                <w:rFonts w:ascii="Times New Roman" w:hAnsi="Times New Roman" w:cs="Times New Roman"/>
                <w:color w:val="000000"/>
                <w:sz w:val="24"/>
                <w:szCs w:val="24"/>
                <w:shd w:val="clear" w:color="auto" w:fill="FFFFFF"/>
                <w:lang w:val="uk-UA"/>
              </w:rPr>
              <w:t xml:space="preserve">скликати та </w:t>
            </w:r>
            <w:r w:rsidRPr="009B1558">
              <w:rPr>
                <w:rFonts w:ascii="Times New Roman" w:hAnsi="Times New Roman" w:cs="Times New Roman"/>
                <w:color w:val="000000"/>
                <w:sz w:val="24"/>
                <w:szCs w:val="24"/>
                <w:shd w:val="clear" w:color="auto" w:fill="FFFFFF"/>
                <w:lang w:val="uk-UA"/>
              </w:rPr>
              <w:t>організ</w:t>
            </w:r>
            <w:r w:rsidR="000D37AE">
              <w:rPr>
                <w:rFonts w:ascii="Times New Roman" w:hAnsi="Times New Roman" w:cs="Times New Roman"/>
                <w:color w:val="000000"/>
                <w:sz w:val="24"/>
                <w:szCs w:val="24"/>
                <w:shd w:val="clear" w:color="auto" w:fill="FFFFFF"/>
                <w:lang w:val="uk-UA"/>
              </w:rPr>
              <w:t>увати</w:t>
            </w:r>
            <w:r w:rsidRPr="009B1558">
              <w:rPr>
                <w:rFonts w:ascii="Times New Roman" w:hAnsi="Times New Roman" w:cs="Times New Roman"/>
                <w:color w:val="000000"/>
                <w:sz w:val="24"/>
                <w:szCs w:val="24"/>
                <w:shd w:val="clear" w:color="auto" w:fill="FFFFFF"/>
                <w:lang w:val="uk-UA"/>
              </w:rPr>
              <w:t xml:space="preserve"> проведення</w:t>
            </w:r>
            <w:r w:rsidR="00086FEA">
              <w:rPr>
                <w:rFonts w:ascii="Times New Roman" w:hAnsi="Times New Roman" w:cs="Times New Roman"/>
                <w:color w:val="000000"/>
                <w:sz w:val="24"/>
                <w:szCs w:val="24"/>
                <w:shd w:val="clear" w:color="auto" w:fill="FFFFFF"/>
                <w:lang w:val="uk-UA"/>
              </w:rPr>
              <w:t xml:space="preserve"> загальних </w:t>
            </w:r>
            <w:r w:rsidRPr="009B1558">
              <w:rPr>
                <w:rFonts w:ascii="Times New Roman" w:hAnsi="Times New Roman" w:cs="Times New Roman"/>
                <w:color w:val="000000"/>
                <w:sz w:val="24"/>
                <w:szCs w:val="24"/>
                <w:shd w:val="clear" w:color="auto" w:fill="FFFFFF"/>
                <w:lang w:val="uk-UA"/>
              </w:rPr>
              <w:t>зборів співвласник</w:t>
            </w:r>
            <w:r>
              <w:rPr>
                <w:rFonts w:ascii="Times New Roman" w:hAnsi="Times New Roman" w:cs="Times New Roman"/>
                <w:color w:val="000000"/>
                <w:sz w:val="24"/>
                <w:szCs w:val="24"/>
                <w:shd w:val="clear" w:color="auto" w:fill="FFFFFF"/>
                <w:lang w:val="uk-UA"/>
              </w:rPr>
              <w:t>ів відповідно до  Статуту.</w:t>
            </w:r>
          </w:p>
          <w:p w:rsidR="009B1558" w:rsidRPr="007B4769" w:rsidRDefault="009B1558" w:rsidP="007B4769">
            <w:pPr>
              <w:pStyle w:val="a4"/>
              <w:ind w:left="426" w:hanging="284"/>
              <w:jc w:val="both"/>
              <w:rPr>
                <w:rFonts w:ascii="Times New Roman" w:hAnsi="Times New Roman" w:cs="Times New Roman"/>
                <w:color w:val="000000"/>
                <w:sz w:val="4"/>
                <w:szCs w:val="4"/>
                <w:shd w:val="clear" w:color="auto" w:fill="FFFFFF"/>
                <w:lang w:val="uk-UA"/>
              </w:rPr>
            </w:pPr>
          </w:p>
          <w:p w:rsidR="005A38A0" w:rsidRPr="005A38A0" w:rsidRDefault="005A38A0" w:rsidP="007B4769">
            <w:pPr>
              <w:pStyle w:val="a4"/>
              <w:numPr>
                <w:ilvl w:val="0"/>
                <w:numId w:val="3"/>
              </w:numPr>
              <w:ind w:left="426" w:hanging="284"/>
              <w:jc w:val="both"/>
              <w:rPr>
                <w:rFonts w:ascii="Times New Roman" w:hAnsi="Times New Roman" w:cs="Times New Roman"/>
                <w:b/>
                <w:sz w:val="24"/>
                <w:szCs w:val="24"/>
                <w:lang w:val="uk-UA"/>
              </w:rPr>
            </w:pPr>
            <w:r>
              <w:rPr>
                <w:rFonts w:ascii="Times New Roman" w:hAnsi="Times New Roman" w:cs="Times New Roman"/>
                <w:color w:val="000000"/>
                <w:sz w:val="24"/>
                <w:szCs w:val="24"/>
                <w:shd w:val="clear" w:color="auto" w:fill="FFFFFF"/>
                <w:lang w:val="uk-UA"/>
              </w:rPr>
              <w:t xml:space="preserve">Включити до порядку денного загальних </w:t>
            </w:r>
            <w:r w:rsidRPr="009B1558">
              <w:rPr>
                <w:rFonts w:ascii="Times New Roman" w:hAnsi="Times New Roman" w:cs="Times New Roman"/>
                <w:color w:val="000000"/>
                <w:sz w:val="24"/>
                <w:szCs w:val="24"/>
                <w:shd w:val="clear" w:color="auto" w:fill="FFFFFF"/>
                <w:lang w:val="uk-UA"/>
              </w:rPr>
              <w:t>зборів співвласник</w:t>
            </w:r>
            <w:r>
              <w:rPr>
                <w:rFonts w:ascii="Times New Roman" w:hAnsi="Times New Roman" w:cs="Times New Roman"/>
                <w:color w:val="000000"/>
                <w:sz w:val="24"/>
                <w:szCs w:val="24"/>
                <w:shd w:val="clear" w:color="auto" w:fill="FFFFFF"/>
                <w:lang w:val="uk-UA"/>
              </w:rPr>
              <w:t>ів ОСББ вирішення питання обрання моделі договірних відносин.</w:t>
            </w:r>
          </w:p>
          <w:p w:rsidR="005A38A0" w:rsidRPr="007B4769" w:rsidRDefault="005A38A0" w:rsidP="007B4769">
            <w:pPr>
              <w:pStyle w:val="a4"/>
              <w:ind w:left="426" w:hanging="284"/>
              <w:rPr>
                <w:rFonts w:ascii="Times New Roman" w:hAnsi="Times New Roman" w:cs="Times New Roman"/>
                <w:color w:val="000000"/>
                <w:sz w:val="4"/>
                <w:szCs w:val="4"/>
                <w:shd w:val="clear" w:color="auto" w:fill="FFFFFF"/>
                <w:lang w:val="uk-UA"/>
              </w:rPr>
            </w:pPr>
          </w:p>
          <w:p w:rsidR="000905BC" w:rsidRPr="005D2024" w:rsidRDefault="00086FEA" w:rsidP="007B4769">
            <w:pPr>
              <w:pStyle w:val="a4"/>
              <w:numPr>
                <w:ilvl w:val="0"/>
                <w:numId w:val="3"/>
              </w:numPr>
              <w:ind w:left="426" w:hanging="284"/>
              <w:jc w:val="both"/>
              <w:rPr>
                <w:rFonts w:ascii="Times New Roman" w:hAnsi="Times New Roman" w:cs="Times New Roman"/>
                <w:b/>
                <w:sz w:val="24"/>
                <w:szCs w:val="24"/>
                <w:lang w:val="uk-UA"/>
              </w:rPr>
            </w:pPr>
            <w:r>
              <w:rPr>
                <w:rFonts w:ascii="Times New Roman" w:hAnsi="Times New Roman" w:cs="Times New Roman"/>
                <w:color w:val="000000"/>
                <w:sz w:val="24"/>
                <w:szCs w:val="24"/>
                <w:shd w:val="clear" w:color="auto" w:fill="FFFFFF"/>
                <w:lang w:val="uk-UA"/>
              </w:rPr>
              <w:t>П</w:t>
            </w:r>
            <w:r w:rsidR="000905BC">
              <w:rPr>
                <w:rFonts w:ascii="Times New Roman" w:hAnsi="Times New Roman" w:cs="Times New Roman"/>
                <w:color w:val="000000"/>
                <w:sz w:val="24"/>
                <w:szCs w:val="24"/>
                <w:shd w:val="clear" w:color="auto" w:fill="FFFFFF"/>
                <w:lang w:val="uk-UA"/>
              </w:rPr>
              <w:t>рийняти рішення</w:t>
            </w:r>
            <w:r w:rsidR="009B1558">
              <w:rPr>
                <w:rFonts w:ascii="Times New Roman" w:hAnsi="Times New Roman" w:cs="Times New Roman"/>
                <w:color w:val="000000"/>
                <w:sz w:val="24"/>
                <w:szCs w:val="24"/>
                <w:shd w:val="clear" w:color="auto" w:fill="FFFFFF"/>
                <w:lang w:val="uk-UA"/>
              </w:rPr>
              <w:t xml:space="preserve"> з оформленням відповідного протоколу</w:t>
            </w:r>
            <w:r w:rsidR="000905BC">
              <w:rPr>
                <w:rFonts w:ascii="Times New Roman" w:hAnsi="Times New Roman" w:cs="Times New Roman"/>
                <w:color w:val="000000"/>
                <w:sz w:val="24"/>
                <w:szCs w:val="24"/>
                <w:shd w:val="clear" w:color="auto" w:fill="FFFFFF"/>
                <w:lang w:val="uk-UA"/>
              </w:rPr>
              <w:t>.</w:t>
            </w:r>
          </w:p>
          <w:p w:rsidR="005D2024" w:rsidRPr="007B4769" w:rsidRDefault="005D2024" w:rsidP="007B4769">
            <w:pPr>
              <w:pStyle w:val="a4"/>
              <w:ind w:left="426" w:hanging="284"/>
              <w:rPr>
                <w:rFonts w:ascii="Times New Roman" w:hAnsi="Times New Roman" w:cs="Times New Roman"/>
                <w:b/>
                <w:sz w:val="4"/>
                <w:szCs w:val="4"/>
                <w:lang w:val="uk-UA"/>
              </w:rPr>
            </w:pPr>
          </w:p>
          <w:p w:rsidR="005D2024" w:rsidRPr="009B1558" w:rsidRDefault="009B1558" w:rsidP="007B4769">
            <w:pPr>
              <w:pStyle w:val="a4"/>
              <w:numPr>
                <w:ilvl w:val="0"/>
                <w:numId w:val="3"/>
              </w:numPr>
              <w:ind w:left="426" w:hanging="284"/>
              <w:jc w:val="both"/>
              <w:rPr>
                <w:rFonts w:ascii="Times New Roman" w:hAnsi="Times New Roman" w:cs="Times New Roman"/>
                <w:color w:val="000000"/>
                <w:sz w:val="24"/>
                <w:szCs w:val="24"/>
                <w:shd w:val="clear" w:color="auto" w:fill="FFFFFF"/>
                <w:lang w:val="uk-UA"/>
              </w:rPr>
            </w:pPr>
            <w:r w:rsidRPr="009B1558">
              <w:rPr>
                <w:rFonts w:ascii="Times New Roman" w:hAnsi="Times New Roman" w:cs="Times New Roman"/>
                <w:color w:val="000000"/>
                <w:sz w:val="24"/>
                <w:szCs w:val="24"/>
                <w:shd w:val="clear" w:color="auto" w:fill="FFFFFF"/>
                <w:lang w:val="uk-UA"/>
              </w:rPr>
              <w:t>Нада</w:t>
            </w:r>
            <w:r w:rsidR="00086FEA">
              <w:rPr>
                <w:rFonts w:ascii="Times New Roman" w:hAnsi="Times New Roman" w:cs="Times New Roman"/>
                <w:color w:val="000000"/>
                <w:sz w:val="24"/>
                <w:szCs w:val="24"/>
                <w:shd w:val="clear" w:color="auto" w:fill="FFFFFF"/>
                <w:lang w:val="uk-UA"/>
              </w:rPr>
              <w:t>ти</w:t>
            </w:r>
            <w:r w:rsidRPr="009B1558">
              <w:rPr>
                <w:rFonts w:ascii="Times New Roman" w:hAnsi="Times New Roman" w:cs="Times New Roman"/>
                <w:color w:val="000000"/>
                <w:sz w:val="24"/>
                <w:szCs w:val="24"/>
                <w:shd w:val="clear" w:color="auto" w:fill="FFFFFF"/>
                <w:lang w:val="uk-UA"/>
              </w:rPr>
              <w:t xml:space="preserve"> протокол </w:t>
            </w:r>
            <w:r w:rsidR="00E24C43">
              <w:rPr>
                <w:rFonts w:ascii="Times New Roman" w:hAnsi="Times New Roman" w:cs="Times New Roman"/>
                <w:color w:val="000000"/>
                <w:sz w:val="24"/>
                <w:szCs w:val="24"/>
                <w:shd w:val="clear" w:color="auto" w:fill="FFFFFF"/>
                <w:lang w:val="uk-UA"/>
              </w:rPr>
              <w:t xml:space="preserve">та </w:t>
            </w:r>
            <w:r w:rsidR="004C7000">
              <w:rPr>
                <w:rFonts w:ascii="Times New Roman" w:hAnsi="Times New Roman" w:cs="Times New Roman"/>
                <w:color w:val="000000"/>
                <w:sz w:val="24"/>
                <w:szCs w:val="24"/>
                <w:shd w:val="clear" w:color="auto" w:fill="FFFFFF"/>
                <w:lang w:val="uk-UA"/>
              </w:rPr>
              <w:t xml:space="preserve">перелік </w:t>
            </w:r>
            <w:r w:rsidRPr="009B1558">
              <w:rPr>
                <w:rFonts w:ascii="Times New Roman" w:hAnsi="Times New Roman" w:cs="Times New Roman"/>
                <w:color w:val="000000"/>
                <w:sz w:val="24"/>
                <w:szCs w:val="24"/>
                <w:shd w:val="clear" w:color="auto" w:fill="FFFFFF"/>
                <w:lang w:val="uk-UA"/>
              </w:rPr>
              <w:t>документ</w:t>
            </w:r>
            <w:r w:rsidR="004C7000">
              <w:rPr>
                <w:rFonts w:ascii="Times New Roman" w:hAnsi="Times New Roman" w:cs="Times New Roman"/>
                <w:color w:val="000000"/>
                <w:sz w:val="24"/>
                <w:szCs w:val="24"/>
                <w:shd w:val="clear" w:color="auto" w:fill="FFFFFF"/>
                <w:lang w:val="uk-UA"/>
              </w:rPr>
              <w:t>ів</w:t>
            </w:r>
            <w:r w:rsidR="00E24C43">
              <w:rPr>
                <w:rFonts w:ascii="Times New Roman" w:hAnsi="Times New Roman" w:cs="Times New Roman"/>
                <w:color w:val="000000"/>
                <w:sz w:val="24"/>
                <w:szCs w:val="24"/>
                <w:shd w:val="clear" w:color="auto" w:fill="FFFFFF"/>
                <w:lang w:val="uk-UA"/>
              </w:rPr>
              <w:t xml:space="preserve"> необхідн</w:t>
            </w:r>
            <w:r w:rsidR="004C7000">
              <w:rPr>
                <w:rFonts w:ascii="Times New Roman" w:hAnsi="Times New Roman" w:cs="Times New Roman"/>
                <w:color w:val="000000"/>
                <w:sz w:val="24"/>
                <w:szCs w:val="24"/>
                <w:shd w:val="clear" w:color="auto" w:fill="FFFFFF"/>
                <w:lang w:val="uk-UA"/>
              </w:rPr>
              <w:t>их</w:t>
            </w:r>
            <w:r>
              <w:rPr>
                <w:rFonts w:ascii="Times New Roman" w:hAnsi="Times New Roman" w:cs="Times New Roman"/>
                <w:color w:val="000000"/>
                <w:sz w:val="24"/>
                <w:szCs w:val="24"/>
                <w:shd w:val="clear" w:color="auto" w:fill="FFFFFF"/>
                <w:lang w:val="uk-UA"/>
              </w:rPr>
              <w:t xml:space="preserve"> для укладення договору з </w:t>
            </w:r>
            <w:r w:rsidR="005D2024" w:rsidRPr="009B1558">
              <w:rPr>
                <w:rFonts w:ascii="Times New Roman" w:hAnsi="Times New Roman" w:cs="Times New Roman"/>
                <w:color w:val="000000"/>
                <w:sz w:val="24"/>
                <w:szCs w:val="24"/>
                <w:shd w:val="clear" w:color="auto" w:fill="FFFFFF"/>
                <w:lang w:val="uk-UA"/>
              </w:rPr>
              <w:t xml:space="preserve"> </w:t>
            </w:r>
            <w:proofErr w:type="spellStart"/>
            <w:r w:rsidR="005D2024" w:rsidRPr="009B1558">
              <w:rPr>
                <w:rFonts w:ascii="Times New Roman" w:hAnsi="Times New Roman" w:cs="Times New Roman"/>
                <w:color w:val="000000"/>
                <w:sz w:val="24"/>
                <w:szCs w:val="24"/>
                <w:shd w:val="clear" w:color="auto" w:fill="FFFFFF"/>
                <w:lang w:val="uk-UA"/>
              </w:rPr>
              <w:t>КП</w:t>
            </w:r>
            <w:proofErr w:type="spellEnd"/>
            <w:r w:rsidR="005D2024" w:rsidRPr="009B1558">
              <w:rPr>
                <w:rFonts w:ascii="Times New Roman" w:hAnsi="Times New Roman" w:cs="Times New Roman"/>
                <w:color w:val="000000"/>
                <w:sz w:val="24"/>
                <w:szCs w:val="24"/>
                <w:shd w:val="clear" w:color="auto" w:fill="FFFFFF"/>
                <w:lang w:val="uk-UA"/>
              </w:rPr>
              <w:t xml:space="preserve"> «</w:t>
            </w:r>
            <w:proofErr w:type="spellStart"/>
            <w:r w:rsidR="005D2024" w:rsidRPr="009B1558">
              <w:rPr>
                <w:rFonts w:ascii="Times New Roman" w:hAnsi="Times New Roman" w:cs="Times New Roman"/>
                <w:color w:val="000000"/>
                <w:sz w:val="24"/>
                <w:szCs w:val="24"/>
                <w:shd w:val="clear" w:color="auto" w:fill="FFFFFF"/>
                <w:lang w:val="uk-UA"/>
              </w:rPr>
              <w:t>Теплоенерго</w:t>
            </w:r>
            <w:proofErr w:type="spellEnd"/>
            <w:r w:rsidR="005D2024" w:rsidRPr="009B1558">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lang w:val="uk-UA"/>
              </w:rPr>
              <w:t>(</w:t>
            </w:r>
            <w:r w:rsidR="00E24C43">
              <w:rPr>
                <w:rFonts w:ascii="Times New Roman" w:hAnsi="Times New Roman" w:cs="Times New Roman"/>
                <w:color w:val="000000"/>
                <w:sz w:val="24"/>
                <w:szCs w:val="24"/>
                <w:shd w:val="clear" w:color="auto" w:fill="FFFFFF"/>
                <w:lang w:val="uk-UA"/>
              </w:rPr>
              <w:t xml:space="preserve">вул. </w:t>
            </w:r>
            <w:proofErr w:type="spellStart"/>
            <w:r w:rsidR="005D2024" w:rsidRPr="009B1558">
              <w:rPr>
                <w:rFonts w:ascii="Times New Roman" w:hAnsi="Times New Roman" w:cs="Times New Roman"/>
                <w:color w:val="000000"/>
                <w:sz w:val="24"/>
                <w:szCs w:val="24"/>
                <w:shd w:val="clear" w:color="auto" w:fill="FFFFFF"/>
                <w:lang w:val="uk-UA"/>
              </w:rPr>
              <w:t>Софіївська</w:t>
            </w:r>
            <w:proofErr w:type="spellEnd"/>
            <w:r w:rsidR="005D2024" w:rsidRPr="009B1558">
              <w:rPr>
                <w:rFonts w:ascii="Times New Roman" w:hAnsi="Times New Roman" w:cs="Times New Roman"/>
                <w:color w:val="000000"/>
                <w:sz w:val="24"/>
                <w:szCs w:val="24"/>
                <w:shd w:val="clear" w:color="auto" w:fill="FFFFFF"/>
                <w:lang w:val="uk-UA"/>
              </w:rPr>
              <w:t>, 68, м. Кременчук (к</w:t>
            </w:r>
            <w:r>
              <w:rPr>
                <w:rFonts w:ascii="Times New Roman" w:hAnsi="Times New Roman" w:cs="Times New Roman"/>
                <w:color w:val="000000"/>
                <w:sz w:val="24"/>
                <w:szCs w:val="24"/>
                <w:shd w:val="clear" w:color="auto" w:fill="FFFFFF"/>
                <w:lang w:val="uk-UA"/>
              </w:rPr>
              <w:t>а</w:t>
            </w:r>
            <w:r w:rsidR="005D2024" w:rsidRPr="009B1558">
              <w:rPr>
                <w:rFonts w:ascii="Times New Roman" w:hAnsi="Times New Roman" w:cs="Times New Roman"/>
                <w:color w:val="000000"/>
                <w:sz w:val="24"/>
                <w:szCs w:val="24"/>
                <w:shd w:val="clear" w:color="auto" w:fill="FFFFFF"/>
                <w:lang w:val="uk-UA"/>
              </w:rPr>
              <w:t>б.</w:t>
            </w:r>
            <w:r w:rsidR="00E77097">
              <w:rPr>
                <w:rFonts w:ascii="Times New Roman" w:hAnsi="Times New Roman" w:cs="Times New Roman"/>
                <w:color w:val="000000"/>
                <w:sz w:val="24"/>
                <w:szCs w:val="24"/>
                <w:shd w:val="clear" w:color="auto" w:fill="FFFFFF"/>
                <w:lang w:val="uk-UA"/>
              </w:rPr>
              <w:t>17</w:t>
            </w:r>
            <w:r w:rsidR="005D2024" w:rsidRPr="009B1558">
              <w:rPr>
                <w:rFonts w:ascii="Times New Roman" w:hAnsi="Times New Roman" w:cs="Times New Roman"/>
                <w:color w:val="000000"/>
                <w:sz w:val="24"/>
                <w:szCs w:val="24"/>
                <w:shd w:val="clear" w:color="auto" w:fill="FFFFFF"/>
                <w:lang w:val="uk-UA"/>
              </w:rPr>
              <w:t xml:space="preserve"> , відділ збуту теплової енергії)</w:t>
            </w:r>
          </w:p>
          <w:p w:rsidR="000905BC" w:rsidRPr="000905BC" w:rsidRDefault="000905BC" w:rsidP="005D2024">
            <w:pPr>
              <w:pStyle w:val="a4"/>
              <w:ind w:left="900"/>
              <w:jc w:val="both"/>
              <w:rPr>
                <w:rFonts w:ascii="Times New Roman" w:hAnsi="Times New Roman" w:cs="Times New Roman"/>
                <w:b/>
                <w:sz w:val="24"/>
                <w:szCs w:val="24"/>
                <w:lang w:val="uk-UA"/>
              </w:rPr>
            </w:pPr>
          </w:p>
        </w:tc>
        <w:tc>
          <w:tcPr>
            <w:tcW w:w="5811" w:type="dxa"/>
          </w:tcPr>
          <w:p w:rsidR="00B253E9" w:rsidRPr="00106A78" w:rsidRDefault="00B253E9" w:rsidP="007B4769">
            <w:pPr>
              <w:pStyle w:val="a4"/>
              <w:numPr>
                <w:ilvl w:val="0"/>
                <w:numId w:val="2"/>
              </w:numPr>
              <w:ind w:left="317" w:hanging="284"/>
              <w:rPr>
                <w:rFonts w:ascii="Times New Roman" w:hAnsi="Times New Roman" w:cs="Times New Roman"/>
                <w:color w:val="000000"/>
                <w:sz w:val="24"/>
                <w:szCs w:val="24"/>
                <w:shd w:val="clear" w:color="auto" w:fill="FFFFFF"/>
                <w:lang w:val="uk-UA"/>
              </w:rPr>
            </w:pPr>
            <w:r w:rsidRPr="00106A78">
              <w:rPr>
                <w:rFonts w:ascii="Times New Roman" w:hAnsi="Times New Roman" w:cs="Times New Roman"/>
                <w:color w:val="000000"/>
                <w:sz w:val="24"/>
                <w:szCs w:val="24"/>
                <w:shd w:val="clear" w:color="auto" w:fill="FFFFFF"/>
                <w:lang w:val="uk-UA"/>
              </w:rPr>
              <w:t>Ініціювати збори – 3 співвласника</w:t>
            </w:r>
          </w:p>
          <w:p w:rsidR="00106A78" w:rsidRPr="007B4769" w:rsidRDefault="00106A78" w:rsidP="007B4769">
            <w:pPr>
              <w:pStyle w:val="a4"/>
              <w:ind w:left="317" w:hanging="284"/>
              <w:rPr>
                <w:rFonts w:ascii="Times New Roman" w:hAnsi="Times New Roman" w:cs="Times New Roman"/>
                <w:color w:val="000000"/>
                <w:sz w:val="4"/>
                <w:szCs w:val="4"/>
                <w:shd w:val="clear" w:color="auto" w:fill="FFFFFF"/>
                <w:lang w:val="uk-UA"/>
              </w:rPr>
            </w:pPr>
          </w:p>
          <w:p w:rsidR="00B253E9" w:rsidRDefault="00B253E9" w:rsidP="007B4769">
            <w:pPr>
              <w:pStyle w:val="a4"/>
              <w:numPr>
                <w:ilvl w:val="0"/>
                <w:numId w:val="2"/>
              </w:numPr>
              <w:ind w:left="317" w:hanging="284"/>
              <w:rPr>
                <w:rFonts w:ascii="Times New Roman" w:hAnsi="Times New Roman" w:cs="Times New Roman"/>
                <w:color w:val="000000"/>
                <w:sz w:val="24"/>
                <w:szCs w:val="24"/>
                <w:shd w:val="clear" w:color="auto" w:fill="FFFFFF"/>
                <w:lang w:val="uk-UA"/>
              </w:rPr>
            </w:pPr>
            <w:r w:rsidRPr="00106A78">
              <w:rPr>
                <w:rFonts w:ascii="Times New Roman" w:hAnsi="Times New Roman" w:cs="Times New Roman"/>
                <w:color w:val="000000"/>
                <w:sz w:val="24"/>
                <w:szCs w:val="24"/>
                <w:shd w:val="clear" w:color="auto" w:fill="FFFFFF"/>
                <w:lang w:val="uk-UA"/>
              </w:rPr>
              <w:t xml:space="preserve">Оформити намір проведення </w:t>
            </w:r>
            <w:r w:rsidR="009B1558">
              <w:rPr>
                <w:rFonts w:ascii="Times New Roman" w:hAnsi="Times New Roman" w:cs="Times New Roman"/>
                <w:color w:val="000000"/>
                <w:sz w:val="24"/>
                <w:szCs w:val="24"/>
                <w:shd w:val="clear" w:color="auto" w:fill="FFFFFF"/>
                <w:lang w:val="uk-UA"/>
              </w:rPr>
              <w:t xml:space="preserve">зборів </w:t>
            </w:r>
            <w:r w:rsidRPr="00106A78">
              <w:rPr>
                <w:rFonts w:ascii="Times New Roman" w:hAnsi="Times New Roman" w:cs="Times New Roman"/>
                <w:color w:val="000000"/>
                <w:sz w:val="24"/>
                <w:szCs w:val="24"/>
                <w:shd w:val="clear" w:color="auto" w:fill="FFFFFF"/>
                <w:lang w:val="uk-UA"/>
              </w:rPr>
              <w:t>протоколом, де обрати уповноважену особу</w:t>
            </w:r>
            <w:r w:rsidR="00106A78">
              <w:rPr>
                <w:rFonts w:ascii="Times New Roman" w:hAnsi="Times New Roman" w:cs="Times New Roman"/>
                <w:color w:val="000000"/>
                <w:sz w:val="24"/>
                <w:szCs w:val="24"/>
                <w:shd w:val="clear" w:color="auto" w:fill="FFFFFF"/>
                <w:lang w:val="uk-UA"/>
              </w:rPr>
              <w:t xml:space="preserve"> (зразок протоколу)</w:t>
            </w:r>
          </w:p>
          <w:p w:rsidR="00106A78" w:rsidRPr="007B4769" w:rsidRDefault="00106A78" w:rsidP="007B4769">
            <w:pPr>
              <w:pStyle w:val="a4"/>
              <w:ind w:left="317" w:hanging="284"/>
              <w:rPr>
                <w:rFonts w:ascii="Times New Roman" w:hAnsi="Times New Roman" w:cs="Times New Roman"/>
                <w:color w:val="000000"/>
                <w:sz w:val="4"/>
                <w:szCs w:val="4"/>
                <w:shd w:val="clear" w:color="auto" w:fill="FFFFFF"/>
                <w:lang w:val="uk-UA"/>
              </w:rPr>
            </w:pPr>
          </w:p>
          <w:p w:rsidR="00B253E9" w:rsidRDefault="00B253E9" w:rsidP="007B4769">
            <w:pPr>
              <w:pStyle w:val="a4"/>
              <w:numPr>
                <w:ilvl w:val="0"/>
                <w:numId w:val="2"/>
              </w:numPr>
              <w:ind w:left="317" w:hanging="284"/>
              <w:rPr>
                <w:rFonts w:ascii="Times New Roman" w:hAnsi="Times New Roman" w:cs="Times New Roman"/>
                <w:color w:val="000000"/>
                <w:sz w:val="24"/>
                <w:szCs w:val="24"/>
                <w:shd w:val="clear" w:color="auto" w:fill="FFFFFF"/>
                <w:lang w:val="uk-UA"/>
              </w:rPr>
            </w:pPr>
            <w:r w:rsidRPr="00106A78">
              <w:rPr>
                <w:rFonts w:ascii="Times New Roman" w:hAnsi="Times New Roman" w:cs="Times New Roman"/>
                <w:color w:val="000000"/>
                <w:sz w:val="24"/>
                <w:szCs w:val="24"/>
                <w:shd w:val="clear" w:color="auto" w:fill="FFFFFF"/>
                <w:lang w:val="uk-UA"/>
              </w:rPr>
              <w:t>Уповноважен</w:t>
            </w:r>
            <w:r w:rsidR="000D37AE">
              <w:rPr>
                <w:rFonts w:ascii="Times New Roman" w:hAnsi="Times New Roman" w:cs="Times New Roman"/>
                <w:color w:val="000000"/>
                <w:sz w:val="24"/>
                <w:szCs w:val="24"/>
                <w:shd w:val="clear" w:color="auto" w:fill="FFFFFF"/>
                <w:lang w:val="uk-UA"/>
              </w:rPr>
              <w:t xml:space="preserve">ій </w:t>
            </w:r>
            <w:r w:rsidRPr="00106A78">
              <w:rPr>
                <w:rFonts w:ascii="Times New Roman" w:hAnsi="Times New Roman" w:cs="Times New Roman"/>
                <w:color w:val="000000"/>
                <w:sz w:val="24"/>
                <w:szCs w:val="24"/>
                <w:shd w:val="clear" w:color="auto" w:fill="FFFFFF"/>
                <w:lang w:val="uk-UA"/>
              </w:rPr>
              <w:t>особ</w:t>
            </w:r>
            <w:r w:rsidR="000D37AE">
              <w:rPr>
                <w:rFonts w:ascii="Times New Roman" w:hAnsi="Times New Roman" w:cs="Times New Roman"/>
                <w:color w:val="000000"/>
                <w:sz w:val="24"/>
                <w:szCs w:val="24"/>
                <w:shd w:val="clear" w:color="auto" w:fill="FFFFFF"/>
                <w:lang w:val="uk-UA"/>
              </w:rPr>
              <w:t xml:space="preserve">і </w:t>
            </w:r>
            <w:r w:rsidR="002B58AD">
              <w:rPr>
                <w:rFonts w:ascii="Times New Roman" w:hAnsi="Times New Roman" w:cs="Times New Roman"/>
                <w:color w:val="000000"/>
                <w:sz w:val="24"/>
                <w:szCs w:val="24"/>
                <w:shd w:val="clear" w:color="auto" w:fill="FFFFFF"/>
                <w:lang w:val="uk-UA"/>
              </w:rPr>
              <w:t>с</w:t>
            </w:r>
            <w:r w:rsidR="000D37AE">
              <w:rPr>
                <w:rFonts w:ascii="Times New Roman" w:hAnsi="Times New Roman" w:cs="Times New Roman"/>
                <w:color w:val="000000"/>
                <w:sz w:val="24"/>
                <w:szCs w:val="24"/>
                <w:shd w:val="clear" w:color="auto" w:fill="FFFFFF"/>
                <w:lang w:val="uk-UA"/>
              </w:rPr>
              <w:t xml:space="preserve">класти запит на </w:t>
            </w:r>
            <w:r w:rsidR="00106A78" w:rsidRPr="00106A78">
              <w:rPr>
                <w:rFonts w:ascii="Times New Roman" w:hAnsi="Times New Roman" w:cs="Times New Roman"/>
                <w:color w:val="000000"/>
                <w:sz w:val="24"/>
                <w:szCs w:val="24"/>
                <w:shd w:val="clear" w:color="auto" w:fill="FFFFFF"/>
                <w:lang w:val="uk-UA"/>
              </w:rPr>
              <w:t>безоплатн</w:t>
            </w:r>
            <w:r w:rsidR="000D37AE">
              <w:rPr>
                <w:rFonts w:ascii="Times New Roman" w:hAnsi="Times New Roman" w:cs="Times New Roman"/>
                <w:color w:val="000000"/>
                <w:sz w:val="24"/>
                <w:szCs w:val="24"/>
                <w:shd w:val="clear" w:color="auto" w:fill="FFFFFF"/>
                <w:lang w:val="uk-UA"/>
              </w:rPr>
              <w:t xml:space="preserve">е </w:t>
            </w:r>
            <w:r w:rsidR="00106A78" w:rsidRPr="00106A78">
              <w:rPr>
                <w:rFonts w:ascii="Times New Roman" w:hAnsi="Times New Roman" w:cs="Times New Roman"/>
                <w:color w:val="000000"/>
                <w:sz w:val="24"/>
                <w:szCs w:val="24"/>
                <w:shd w:val="clear" w:color="auto" w:fill="FFFFFF"/>
                <w:lang w:val="uk-UA"/>
              </w:rPr>
              <w:t>о</w:t>
            </w:r>
            <w:r w:rsidR="000D37AE">
              <w:rPr>
                <w:rFonts w:ascii="Times New Roman" w:hAnsi="Times New Roman" w:cs="Times New Roman"/>
                <w:color w:val="000000"/>
                <w:sz w:val="24"/>
                <w:szCs w:val="24"/>
                <w:shd w:val="clear" w:color="auto" w:fill="FFFFFF"/>
                <w:lang w:val="uk-UA"/>
              </w:rPr>
              <w:t xml:space="preserve">тримання </w:t>
            </w:r>
            <w:r w:rsidR="00106A78" w:rsidRPr="00106A78">
              <w:rPr>
                <w:rFonts w:ascii="Times New Roman" w:hAnsi="Times New Roman" w:cs="Times New Roman"/>
                <w:color w:val="000000"/>
                <w:sz w:val="24"/>
                <w:szCs w:val="24"/>
                <w:shd w:val="clear" w:color="auto" w:fill="FFFFFF"/>
                <w:lang w:val="uk-UA"/>
              </w:rPr>
              <w:t>інформаці</w:t>
            </w:r>
            <w:r w:rsidR="000D37AE">
              <w:rPr>
                <w:rFonts w:ascii="Times New Roman" w:hAnsi="Times New Roman" w:cs="Times New Roman"/>
                <w:color w:val="000000"/>
                <w:sz w:val="24"/>
                <w:szCs w:val="24"/>
                <w:shd w:val="clear" w:color="auto" w:fill="FFFFFF"/>
                <w:lang w:val="uk-UA"/>
              </w:rPr>
              <w:t>ї</w:t>
            </w:r>
            <w:r w:rsidR="00106A78" w:rsidRPr="00106A78">
              <w:rPr>
                <w:rFonts w:ascii="Times New Roman" w:hAnsi="Times New Roman" w:cs="Times New Roman"/>
                <w:color w:val="000000"/>
                <w:sz w:val="24"/>
                <w:szCs w:val="24"/>
                <w:shd w:val="clear" w:color="auto" w:fill="FFFFFF"/>
                <w:lang w:val="uk-UA"/>
              </w:rPr>
              <w:t xml:space="preserve"> про суб’єктів права власності на всі квартири та нежитлові приміщення у багатоквартирному будинку і площу таких квартир та приміщень у порядку і межах, визначених законом</w:t>
            </w:r>
            <w:r w:rsidR="00106A78">
              <w:rPr>
                <w:rFonts w:ascii="Times New Roman" w:hAnsi="Times New Roman" w:cs="Times New Roman"/>
                <w:color w:val="000000"/>
                <w:sz w:val="24"/>
                <w:szCs w:val="24"/>
                <w:shd w:val="clear" w:color="auto" w:fill="FFFFFF"/>
                <w:lang w:val="uk-UA"/>
              </w:rPr>
              <w:t xml:space="preserve"> (зразок запиту)</w:t>
            </w:r>
            <w:r w:rsidR="000D37AE">
              <w:rPr>
                <w:rFonts w:ascii="Times New Roman" w:hAnsi="Times New Roman" w:cs="Times New Roman"/>
                <w:color w:val="000000"/>
                <w:sz w:val="24"/>
                <w:szCs w:val="24"/>
                <w:shd w:val="clear" w:color="auto" w:fill="FFFFFF"/>
                <w:lang w:val="uk-UA"/>
              </w:rPr>
              <w:t>.</w:t>
            </w:r>
          </w:p>
          <w:p w:rsidR="00106A78" w:rsidRPr="007B4769" w:rsidRDefault="00106A78" w:rsidP="007B4769">
            <w:pPr>
              <w:pStyle w:val="a4"/>
              <w:ind w:left="317" w:hanging="284"/>
              <w:rPr>
                <w:rFonts w:ascii="Times New Roman" w:hAnsi="Times New Roman" w:cs="Times New Roman"/>
                <w:color w:val="000000"/>
                <w:sz w:val="4"/>
                <w:szCs w:val="4"/>
                <w:shd w:val="clear" w:color="auto" w:fill="FFFFFF"/>
                <w:lang w:val="uk-UA"/>
              </w:rPr>
            </w:pPr>
          </w:p>
          <w:p w:rsidR="00DC7FA9" w:rsidRDefault="000D37AE" w:rsidP="007B4769">
            <w:pPr>
              <w:pStyle w:val="a4"/>
              <w:numPr>
                <w:ilvl w:val="0"/>
                <w:numId w:val="2"/>
              </w:numPr>
              <w:ind w:left="317" w:hanging="284"/>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І</w:t>
            </w:r>
            <w:r w:rsidR="008B2808" w:rsidRPr="00106A78">
              <w:rPr>
                <w:rFonts w:ascii="Times New Roman" w:hAnsi="Times New Roman" w:cs="Times New Roman"/>
                <w:color w:val="000000"/>
                <w:sz w:val="24"/>
                <w:szCs w:val="24"/>
                <w:shd w:val="clear" w:color="auto" w:fill="FFFFFF"/>
                <w:lang w:val="uk-UA"/>
              </w:rPr>
              <w:t>ніціативн</w:t>
            </w:r>
            <w:r>
              <w:rPr>
                <w:rFonts w:ascii="Times New Roman" w:hAnsi="Times New Roman" w:cs="Times New Roman"/>
                <w:color w:val="000000"/>
                <w:sz w:val="24"/>
                <w:szCs w:val="24"/>
                <w:shd w:val="clear" w:color="auto" w:fill="FFFFFF"/>
                <w:lang w:val="uk-UA"/>
              </w:rPr>
              <w:t xml:space="preserve">ій </w:t>
            </w:r>
            <w:r w:rsidR="008B2808" w:rsidRPr="00106A78">
              <w:rPr>
                <w:rFonts w:ascii="Times New Roman" w:hAnsi="Times New Roman" w:cs="Times New Roman"/>
                <w:color w:val="000000"/>
                <w:sz w:val="24"/>
                <w:szCs w:val="24"/>
                <w:shd w:val="clear" w:color="auto" w:fill="FFFFFF"/>
                <w:lang w:val="uk-UA"/>
              </w:rPr>
              <w:t>груп</w:t>
            </w:r>
            <w:r>
              <w:rPr>
                <w:rFonts w:ascii="Times New Roman" w:hAnsi="Times New Roman" w:cs="Times New Roman"/>
                <w:color w:val="000000"/>
                <w:sz w:val="24"/>
                <w:szCs w:val="24"/>
                <w:shd w:val="clear" w:color="auto" w:fill="FFFFFF"/>
                <w:lang w:val="uk-UA"/>
              </w:rPr>
              <w:t>і</w:t>
            </w:r>
            <w:r w:rsidR="008B2808" w:rsidRPr="00106A78">
              <w:rPr>
                <w:rFonts w:ascii="Times New Roman" w:hAnsi="Times New Roman" w:cs="Times New Roman"/>
                <w:color w:val="000000"/>
                <w:sz w:val="24"/>
                <w:szCs w:val="24"/>
                <w:shd w:val="clear" w:color="auto" w:fill="FFFFFF"/>
                <w:lang w:val="uk-UA"/>
              </w:rPr>
              <w:t xml:space="preserve"> </w:t>
            </w:r>
            <w:r w:rsidR="00106A78" w:rsidRPr="00106A78">
              <w:rPr>
                <w:rFonts w:ascii="Times New Roman" w:hAnsi="Times New Roman" w:cs="Times New Roman"/>
                <w:color w:val="000000"/>
                <w:sz w:val="24"/>
                <w:szCs w:val="24"/>
                <w:shd w:val="clear" w:color="auto" w:fill="FFFFFF"/>
                <w:lang w:val="uk-UA"/>
              </w:rPr>
              <w:t xml:space="preserve"> </w:t>
            </w:r>
            <w:r w:rsidR="00106A78">
              <w:rPr>
                <w:rFonts w:ascii="Times New Roman" w:hAnsi="Times New Roman" w:cs="Times New Roman"/>
                <w:color w:val="000000"/>
                <w:sz w:val="24"/>
                <w:szCs w:val="24"/>
                <w:shd w:val="clear" w:color="auto" w:fill="FFFFFF"/>
                <w:lang w:val="uk-UA"/>
              </w:rPr>
              <w:t>з</w:t>
            </w:r>
            <w:r w:rsidR="00106A78" w:rsidRPr="00106A78">
              <w:rPr>
                <w:rFonts w:ascii="Times New Roman" w:hAnsi="Times New Roman" w:cs="Times New Roman"/>
                <w:color w:val="000000"/>
                <w:sz w:val="24"/>
                <w:szCs w:val="24"/>
                <w:shd w:val="clear" w:color="auto" w:fill="FFFFFF"/>
                <w:lang w:val="uk-UA"/>
              </w:rPr>
              <w:t xml:space="preserve">а 10 днів до </w:t>
            </w:r>
            <w:r>
              <w:rPr>
                <w:rFonts w:ascii="Times New Roman" w:hAnsi="Times New Roman" w:cs="Times New Roman"/>
                <w:color w:val="000000"/>
                <w:sz w:val="24"/>
                <w:szCs w:val="24"/>
                <w:shd w:val="clear" w:color="auto" w:fill="FFFFFF"/>
                <w:lang w:val="uk-UA"/>
              </w:rPr>
              <w:t>дня</w:t>
            </w:r>
            <w:r w:rsidR="00106A78" w:rsidRPr="00106A78">
              <w:rPr>
                <w:rFonts w:ascii="Times New Roman" w:hAnsi="Times New Roman" w:cs="Times New Roman"/>
                <w:color w:val="000000"/>
                <w:sz w:val="24"/>
                <w:szCs w:val="24"/>
                <w:shd w:val="clear" w:color="auto" w:fill="FFFFFF"/>
                <w:lang w:val="uk-UA"/>
              </w:rPr>
              <w:t xml:space="preserve"> проведення зборів </w:t>
            </w:r>
            <w:r w:rsidR="008B2808" w:rsidRPr="00106A78">
              <w:rPr>
                <w:rFonts w:ascii="Times New Roman" w:hAnsi="Times New Roman" w:cs="Times New Roman"/>
                <w:color w:val="000000"/>
                <w:sz w:val="24"/>
                <w:szCs w:val="24"/>
                <w:shd w:val="clear" w:color="auto" w:fill="FFFFFF"/>
                <w:lang w:val="uk-UA"/>
              </w:rPr>
              <w:t>п</w:t>
            </w:r>
            <w:r w:rsidR="00DC7FA9" w:rsidRPr="00106A78">
              <w:rPr>
                <w:rFonts w:ascii="Times New Roman" w:hAnsi="Times New Roman" w:cs="Times New Roman"/>
                <w:color w:val="000000"/>
                <w:sz w:val="24"/>
                <w:szCs w:val="24"/>
                <w:shd w:val="clear" w:color="auto" w:fill="FFFFFF"/>
                <w:lang w:val="uk-UA"/>
              </w:rPr>
              <w:t>овідом</w:t>
            </w:r>
            <w:r>
              <w:rPr>
                <w:rFonts w:ascii="Times New Roman" w:hAnsi="Times New Roman" w:cs="Times New Roman"/>
                <w:color w:val="000000"/>
                <w:sz w:val="24"/>
                <w:szCs w:val="24"/>
                <w:shd w:val="clear" w:color="auto" w:fill="FFFFFF"/>
                <w:lang w:val="uk-UA"/>
              </w:rPr>
              <w:t>ити мешканців</w:t>
            </w:r>
            <w:r w:rsidR="00DC7FA9" w:rsidRPr="00106A78">
              <w:rPr>
                <w:rFonts w:ascii="Times New Roman" w:hAnsi="Times New Roman" w:cs="Times New Roman"/>
                <w:color w:val="000000"/>
                <w:sz w:val="24"/>
                <w:szCs w:val="24"/>
                <w:shd w:val="clear" w:color="auto" w:fill="FFFFFF"/>
                <w:lang w:val="uk-UA"/>
              </w:rPr>
              <w:t xml:space="preserve"> про дату</w:t>
            </w:r>
            <w:r>
              <w:rPr>
                <w:rFonts w:ascii="Times New Roman" w:hAnsi="Times New Roman" w:cs="Times New Roman"/>
                <w:color w:val="000000"/>
                <w:sz w:val="24"/>
                <w:szCs w:val="24"/>
                <w:shd w:val="clear" w:color="auto" w:fill="FFFFFF"/>
                <w:lang w:val="uk-UA"/>
              </w:rPr>
              <w:t>, час</w:t>
            </w:r>
            <w:r w:rsidR="00DC7FA9" w:rsidRPr="00106A78">
              <w:rPr>
                <w:rFonts w:ascii="Times New Roman" w:hAnsi="Times New Roman" w:cs="Times New Roman"/>
                <w:color w:val="000000"/>
                <w:sz w:val="24"/>
                <w:szCs w:val="24"/>
                <w:shd w:val="clear" w:color="auto" w:fill="FFFFFF"/>
                <w:lang w:val="uk-UA"/>
              </w:rPr>
              <w:t xml:space="preserve"> та місце проведення зборів</w:t>
            </w:r>
            <w:r>
              <w:rPr>
                <w:rFonts w:ascii="Times New Roman" w:hAnsi="Times New Roman" w:cs="Times New Roman"/>
                <w:color w:val="000000"/>
                <w:sz w:val="24"/>
                <w:szCs w:val="24"/>
                <w:shd w:val="clear" w:color="auto" w:fill="FFFFFF"/>
                <w:lang w:val="uk-UA"/>
              </w:rPr>
              <w:t xml:space="preserve"> </w:t>
            </w:r>
            <w:r w:rsidR="008B2808" w:rsidRPr="00106A78">
              <w:rPr>
                <w:rFonts w:ascii="Times New Roman" w:hAnsi="Times New Roman" w:cs="Times New Roman"/>
                <w:color w:val="000000"/>
                <w:sz w:val="24"/>
                <w:szCs w:val="24"/>
                <w:shd w:val="clear" w:color="auto" w:fill="FFFFFF"/>
                <w:lang w:val="uk-UA"/>
              </w:rPr>
              <w:t xml:space="preserve"> </w:t>
            </w:r>
            <w:r w:rsidR="00106A78">
              <w:rPr>
                <w:rFonts w:ascii="Times New Roman" w:hAnsi="Times New Roman" w:cs="Times New Roman"/>
                <w:color w:val="000000"/>
                <w:sz w:val="24"/>
                <w:szCs w:val="24"/>
                <w:shd w:val="clear" w:color="auto" w:fill="FFFFFF"/>
                <w:lang w:val="uk-UA"/>
              </w:rPr>
              <w:t>(зразок повідомлення)</w:t>
            </w:r>
            <w:r>
              <w:rPr>
                <w:rFonts w:ascii="Times New Roman" w:hAnsi="Times New Roman" w:cs="Times New Roman"/>
                <w:color w:val="000000"/>
                <w:sz w:val="24"/>
                <w:szCs w:val="24"/>
                <w:shd w:val="clear" w:color="auto" w:fill="FFFFFF"/>
                <w:lang w:val="uk-UA"/>
              </w:rPr>
              <w:t>.</w:t>
            </w:r>
          </w:p>
          <w:p w:rsidR="00106A78" w:rsidRPr="007B4769" w:rsidRDefault="00106A78" w:rsidP="007B4769">
            <w:pPr>
              <w:pStyle w:val="a4"/>
              <w:ind w:left="317" w:hanging="284"/>
              <w:rPr>
                <w:rFonts w:ascii="Times New Roman" w:hAnsi="Times New Roman" w:cs="Times New Roman"/>
                <w:color w:val="000000"/>
                <w:sz w:val="4"/>
                <w:szCs w:val="4"/>
                <w:shd w:val="clear" w:color="auto" w:fill="FFFFFF"/>
                <w:lang w:val="uk-UA"/>
              </w:rPr>
            </w:pPr>
          </w:p>
          <w:p w:rsidR="00D73EFA" w:rsidRPr="004C7000" w:rsidRDefault="00106A78" w:rsidP="007B4769">
            <w:pPr>
              <w:pStyle w:val="a4"/>
              <w:numPr>
                <w:ilvl w:val="0"/>
                <w:numId w:val="2"/>
              </w:numPr>
              <w:ind w:left="317" w:hanging="284"/>
              <w:jc w:val="both"/>
              <w:rPr>
                <w:rFonts w:ascii="Times New Roman" w:hAnsi="Times New Roman" w:cs="Times New Roman"/>
                <w:color w:val="000000"/>
                <w:sz w:val="24"/>
                <w:szCs w:val="24"/>
                <w:shd w:val="clear" w:color="auto" w:fill="FFFFFF"/>
                <w:lang w:val="uk-UA"/>
              </w:rPr>
            </w:pPr>
            <w:r w:rsidRPr="004C7000">
              <w:rPr>
                <w:rFonts w:ascii="Times New Roman" w:hAnsi="Times New Roman" w:cs="Times New Roman"/>
                <w:color w:val="000000"/>
                <w:sz w:val="24"/>
                <w:szCs w:val="24"/>
                <w:shd w:val="clear" w:color="auto" w:fill="FFFFFF"/>
                <w:lang w:val="uk-UA"/>
              </w:rPr>
              <w:t xml:space="preserve">Провести збори та прийняти рішення </w:t>
            </w:r>
            <w:r w:rsidR="000D37AE" w:rsidRPr="004C7000">
              <w:rPr>
                <w:rFonts w:ascii="Times New Roman" w:hAnsi="Times New Roman" w:cs="Times New Roman"/>
                <w:color w:val="000000"/>
                <w:sz w:val="24"/>
                <w:szCs w:val="24"/>
                <w:shd w:val="clear" w:color="auto" w:fill="FFFFFF"/>
                <w:lang w:val="uk-UA"/>
              </w:rPr>
              <w:t xml:space="preserve">з оформленням відповідного протоколу </w:t>
            </w:r>
            <w:r w:rsidRPr="004C7000">
              <w:rPr>
                <w:rFonts w:ascii="Times New Roman" w:hAnsi="Times New Roman" w:cs="Times New Roman"/>
                <w:color w:val="000000"/>
                <w:sz w:val="24"/>
                <w:szCs w:val="24"/>
                <w:shd w:val="clear" w:color="auto" w:fill="FFFFFF"/>
                <w:lang w:val="uk-UA"/>
              </w:rPr>
              <w:t>(зразок протоколу).</w:t>
            </w:r>
            <w:r w:rsidRPr="004C7000">
              <w:rPr>
                <w:rFonts w:ascii="Times New Roman" w:hAnsi="Times New Roman" w:cs="Times New Roman"/>
                <w:color w:val="000000"/>
                <w:sz w:val="24"/>
                <w:szCs w:val="24"/>
                <w:lang w:val="uk-UA"/>
              </w:rPr>
              <w:t xml:space="preserve"> Рішення вважається пр</w:t>
            </w:r>
            <w:r w:rsidR="000905BC" w:rsidRPr="004C7000">
              <w:rPr>
                <w:rFonts w:ascii="Times New Roman" w:hAnsi="Times New Roman" w:cs="Times New Roman"/>
                <w:color w:val="000000"/>
                <w:sz w:val="24"/>
                <w:szCs w:val="24"/>
                <w:lang w:val="uk-UA"/>
              </w:rPr>
              <w:t xml:space="preserve">ийнятим зборами співвласників, </w:t>
            </w:r>
            <w:r w:rsidRPr="004C7000">
              <w:rPr>
                <w:rFonts w:ascii="Times New Roman" w:hAnsi="Times New Roman" w:cs="Times New Roman"/>
                <w:color w:val="000000"/>
                <w:sz w:val="24"/>
                <w:szCs w:val="24"/>
                <w:lang w:val="uk-UA"/>
              </w:rPr>
              <w:t>якщо за них проголосували власники квартир та нежитлових приміщень, площа яких разом перевищує 50 відсотків загальної площі всіх квартир та нежитлових приміщень багатоквартирного будинку</w:t>
            </w:r>
          </w:p>
          <w:p w:rsidR="004C7000" w:rsidRPr="007B4769" w:rsidRDefault="004C7000" w:rsidP="007B4769">
            <w:pPr>
              <w:pStyle w:val="a4"/>
              <w:ind w:left="317" w:hanging="284"/>
              <w:rPr>
                <w:rFonts w:ascii="Times New Roman" w:hAnsi="Times New Roman" w:cs="Times New Roman"/>
                <w:color w:val="000000"/>
                <w:sz w:val="4"/>
                <w:szCs w:val="4"/>
                <w:shd w:val="clear" w:color="auto" w:fill="FFFFFF"/>
                <w:lang w:val="uk-UA"/>
              </w:rPr>
            </w:pPr>
          </w:p>
          <w:p w:rsidR="00DC7FA9" w:rsidRPr="00DC7FA9" w:rsidRDefault="004C7000" w:rsidP="00E77097">
            <w:pPr>
              <w:pStyle w:val="a4"/>
              <w:numPr>
                <w:ilvl w:val="0"/>
                <w:numId w:val="2"/>
              </w:numPr>
              <w:ind w:left="317" w:hanging="284"/>
              <w:jc w:val="both"/>
              <w:rPr>
                <w:b/>
                <w:lang w:val="uk-UA"/>
              </w:rPr>
            </w:pPr>
            <w:r w:rsidRPr="007B4769">
              <w:rPr>
                <w:rFonts w:ascii="Times New Roman" w:hAnsi="Times New Roman" w:cs="Times New Roman"/>
                <w:color w:val="000000"/>
                <w:sz w:val="24"/>
                <w:szCs w:val="24"/>
                <w:shd w:val="clear" w:color="auto" w:fill="FFFFFF"/>
                <w:lang w:val="uk-UA"/>
              </w:rPr>
              <w:t xml:space="preserve">Надати протокол та перелік документів необхідних для укладення договору з  </w:t>
            </w:r>
            <w:proofErr w:type="spellStart"/>
            <w:r w:rsidRPr="007B4769">
              <w:rPr>
                <w:rFonts w:ascii="Times New Roman" w:hAnsi="Times New Roman" w:cs="Times New Roman"/>
                <w:color w:val="000000"/>
                <w:sz w:val="24"/>
                <w:szCs w:val="24"/>
                <w:shd w:val="clear" w:color="auto" w:fill="FFFFFF"/>
                <w:lang w:val="uk-UA"/>
              </w:rPr>
              <w:t>КП</w:t>
            </w:r>
            <w:proofErr w:type="spellEnd"/>
            <w:r w:rsidRPr="007B4769">
              <w:rPr>
                <w:rFonts w:ascii="Times New Roman" w:hAnsi="Times New Roman" w:cs="Times New Roman"/>
                <w:color w:val="000000"/>
                <w:sz w:val="24"/>
                <w:szCs w:val="24"/>
                <w:shd w:val="clear" w:color="auto" w:fill="FFFFFF"/>
                <w:lang w:val="uk-UA"/>
              </w:rPr>
              <w:t xml:space="preserve"> «</w:t>
            </w:r>
            <w:proofErr w:type="spellStart"/>
            <w:r w:rsidRPr="007B4769">
              <w:rPr>
                <w:rFonts w:ascii="Times New Roman" w:hAnsi="Times New Roman" w:cs="Times New Roman"/>
                <w:color w:val="000000"/>
                <w:sz w:val="24"/>
                <w:szCs w:val="24"/>
                <w:shd w:val="clear" w:color="auto" w:fill="FFFFFF"/>
                <w:lang w:val="uk-UA"/>
              </w:rPr>
              <w:t>Теплоенерго</w:t>
            </w:r>
            <w:proofErr w:type="spellEnd"/>
            <w:r w:rsidRPr="007B4769">
              <w:rPr>
                <w:rFonts w:ascii="Times New Roman" w:hAnsi="Times New Roman" w:cs="Times New Roman"/>
                <w:color w:val="000000"/>
                <w:sz w:val="24"/>
                <w:szCs w:val="24"/>
                <w:shd w:val="clear" w:color="auto" w:fill="FFFFFF"/>
                <w:lang w:val="uk-UA"/>
              </w:rPr>
              <w:t xml:space="preserve">» (вул. </w:t>
            </w:r>
            <w:proofErr w:type="spellStart"/>
            <w:r w:rsidRPr="007B4769">
              <w:rPr>
                <w:rFonts w:ascii="Times New Roman" w:hAnsi="Times New Roman" w:cs="Times New Roman"/>
                <w:color w:val="000000"/>
                <w:sz w:val="24"/>
                <w:szCs w:val="24"/>
                <w:shd w:val="clear" w:color="auto" w:fill="FFFFFF"/>
                <w:lang w:val="uk-UA"/>
              </w:rPr>
              <w:t>Софіївська</w:t>
            </w:r>
            <w:proofErr w:type="spellEnd"/>
            <w:r w:rsidRPr="007B4769">
              <w:rPr>
                <w:rFonts w:ascii="Times New Roman" w:hAnsi="Times New Roman" w:cs="Times New Roman"/>
                <w:color w:val="000000"/>
                <w:sz w:val="24"/>
                <w:szCs w:val="24"/>
                <w:shd w:val="clear" w:color="auto" w:fill="FFFFFF"/>
                <w:lang w:val="uk-UA"/>
              </w:rPr>
              <w:t>, 68, м. Кременчук (каб.</w:t>
            </w:r>
            <w:r w:rsidR="00E77097">
              <w:rPr>
                <w:rFonts w:ascii="Times New Roman" w:hAnsi="Times New Roman" w:cs="Times New Roman"/>
                <w:color w:val="000000"/>
                <w:sz w:val="24"/>
                <w:szCs w:val="24"/>
                <w:shd w:val="clear" w:color="auto" w:fill="FFFFFF"/>
                <w:lang w:val="uk-UA"/>
              </w:rPr>
              <w:t>17</w:t>
            </w:r>
            <w:r w:rsidRPr="007B4769">
              <w:rPr>
                <w:rFonts w:ascii="Times New Roman" w:hAnsi="Times New Roman" w:cs="Times New Roman"/>
                <w:color w:val="000000"/>
                <w:sz w:val="24"/>
                <w:szCs w:val="24"/>
                <w:shd w:val="clear" w:color="auto" w:fill="FFFFFF"/>
                <w:lang w:val="uk-UA"/>
              </w:rPr>
              <w:t>, відділ збуту теплової енергії)</w:t>
            </w:r>
            <w:bookmarkStart w:id="0" w:name="n78"/>
            <w:bookmarkStart w:id="1" w:name="n79"/>
            <w:bookmarkEnd w:id="0"/>
            <w:bookmarkEnd w:id="1"/>
            <w:r w:rsidR="00106A78" w:rsidRPr="00DC7FA9">
              <w:rPr>
                <w:b/>
                <w:lang w:val="uk-UA"/>
              </w:rPr>
              <w:t xml:space="preserve"> </w:t>
            </w:r>
          </w:p>
        </w:tc>
      </w:tr>
    </w:tbl>
    <w:p w:rsidR="007B4769" w:rsidRDefault="007B4769" w:rsidP="00B455FA">
      <w:pPr>
        <w:pStyle w:val="a4"/>
        <w:ind w:left="0"/>
        <w:jc w:val="center"/>
        <w:rPr>
          <w:rFonts w:ascii="Times New Roman" w:hAnsi="Times New Roman" w:cs="Times New Roman"/>
          <w:b/>
          <w:color w:val="000000"/>
          <w:sz w:val="24"/>
          <w:szCs w:val="24"/>
          <w:shd w:val="clear" w:color="auto" w:fill="FFFFFF"/>
          <w:lang w:val="uk-UA"/>
        </w:rPr>
        <w:sectPr w:rsidR="007B4769" w:rsidSect="007B4769">
          <w:pgSz w:w="11906" w:h="16838"/>
          <w:pgMar w:top="426" w:right="850" w:bottom="284" w:left="851" w:header="708" w:footer="708" w:gutter="0"/>
          <w:cols w:space="708"/>
          <w:docGrid w:linePitch="360"/>
        </w:sectPr>
      </w:pPr>
    </w:p>
    <w:tbl>
      <w:tblPr>
        <w:tblStyle w:val="a3"/>
        <w:tblW w:w="10456" w:type="dxa"/>
        <w:tblLayout w:type="fixed"/>
        <w:tblLook w:val="04A0"/>
      </w:tblPr>
      <w:tblGrid>
        <w:gridCol w:w="2093"/>
        <w:gridCol w:w="4731"/>
        <w:gridCol w:w="3632"/>
      </w:tblGrid>
      <w:tr w:rsidR="004C7000" w:rsidRPr="009B1558" w:rsidTr="007B4769">
        <w:tc>
          <w:tcPr>
            <w:tcW w:w="10456" w:type="dxa"/>
            <w:gridSpan w:val="3"/>
          </w:tcPr>
          <w:p w:rsidR="003B5144" w:rsidRDefault="003B5144" w:rsidP="00B455FA">
            <w:pPr>
              <w:pStyle w:val="a4"/>
              <w:ind w:left="0"/>
              <w:jc w:val="center"/>
              <w:rPr>
                <w:rFonts w:ascii="Times New Roman" w:hAnsi="Times New Roman" w:cs="Times New Roman"/>
                <w:b/>
                <w:color w:val="000000"/>
                <w:sz w:val="24"/>
                <w:szCs w:val="24"/>
                <w:shd w:val="clear" w:color="auto" w:fill="FFFFFF"/>
                <w:lang w:val="uk-UA"/>
              </w:rPr>
            </w:pPr>
          </w:p>
          <w:p w:rsidR="003B5144" w:rsidRDefault="00051ADE" w:rsidP="00051ADE">
            <w:pPr>
              <w:pStyle w:val="a4"/>
              <w:ind w:left="0"/>
              <w:jc w:val="center"/>
              <w:rPr>
                <w:rFonts w:ascii="Times New Roman" w:hAnsi="Times New Roman" w:cs="Times New Roman"/>
                <w:b/>
                <w:color w:val="000000"/>
                <w:sz w:val="24"/>
                <w:szCs w:val="24"/>
                <w:shd w:val="clear" w:color="auto" w:fill="FFFFFF"/>
                <w:lang w:val="uk-UA"/>
              </w:rPr>
            </w:pPr>
            <w:r>
              <w:rPr>
                <w:rFonts w:ascii="Times New Roman" w:hAnsi="Times New Roman" w:cs="Times New Roman"/>
                <w:b/>
                <w:color w:val="000000"/>
                <w:sz w:val="24"/>
                <w:szCs w:val="24"/>
                <w:shd w:val="clear" w:color="auto" w:fill="FFFFFF"/>
                <w:lang w:val="uk-UA"/>
              </w:rPr>
              <w:t>ДЛЯ УКЛАДЕННЯ ДОГОВОРУ, НЕОБХІДНО НАДАТИ НАСТУПНІ ДОКУМЕНТИ</w:t>
            </w:r>
          </w:p>
          <w:p w:rsidR="003B5144" w:rsidRPr="00B455FA" w:rsidRDefault="003B5144" w:rsidP="00B455FA">
            <w:pPr>
              <w:pStyle w:val="a4"/>
              <w:ind w:left="0"/>
              <w:jc w:val="center"/>
              <w:rPr>
                <w:rFonts w:ascii="Times New Roman" w:hAnsi="Times New Roman" w:cs="Times New Roman"/>
                <w:b/>
                <w:color w:val="000000"/>
                <w:sz w:val="24"/>
                <w:szCs w:val="24"/>
                <w:shd w:val="clear" w:color="auto" w:fill="FFFFFF"/>
                <w:lang w:val="uk-UA"/>
              </w:rPr>
            </w:pPr>
          </w:p>
        </w:tc>
      </w:tr>
      <w:tr w:rsidR="00CB2575" w:rsidRPr="00B455FA" w:rsidTr="007B4769">
        <w:trPr>
          <w:trHeight w:val="808"/>
        </w:trPr>
        <w:tc>
          <w:tcPr>
            <w:tcW w:w="2093" w:type="dxa"/>
            <w:vMerge w:val="restart"/>
          </w:tcPr>
          <w:p w:rsidR="00CB2575" w:rsidRDefault="00CB2575" w:rsidP="00CB2575">
            <w:pPr>
              <w:jc w:val="center"/>
              <w:rPr>
                <w:rFonts w:ascii="Times New Roman" w:hAnsi="Times New Roman" w:cs="Times New Roman"/>
                <w:b/>
                <w:sz w:val="24"/>
                <w:szCs w:val="24"/>
                <w:lang w:val="uk-UA"/>
              </w:rPr>
            </w:pPr>
            <w:r w:rsidRPr="001435BC">
              <w:rPr>
                <w:rFonts w:ascii="Times New Roman" w:hAnsi="Times New Roman" w:cs="Times New Roman"/>
                <w:b/>
                <w:sz w:val="24"/>
                <w:szCs w:val="24"/>
                <w:lang w:val="uk-UA"/>
              </w:rPr>
              <w:t>Типовий</w:t>
            </w:r>
          </w:p>
          <w:p w:rsidR="00CB2575" w:rsidRPr="00AC3DD1" w:rsidRDefault="00CB2575" w:rsidP="007B4769">
            <w:pPr>
              <w:jc w:val="center"/>
              <w:rPr>
                <w:rFonts w:ascii="Times New Roman" w:hAnsi="Times New Roman" w:cs="Times New Roman"/>
                <w:sz w:val="24"/>
                <w:szCs w:val="24"/>
                <w:lang w:val="uk-UA"/>
              </w:rPr>
            </w:pPr>
            <w:r w:rsidRPr="001435BC">
              <w:rPr>
                <w:rFonts w:ascii="Times New Roman" w:hAnsi="Times New Roman" w:cs="Times New Roman"/>
                <w:b/>
                <w:sz w:val="24"/>
                <w:szCs w:val="24"/>
                <w:lang w:val="uk-UA"/>
              </w:rPr>
              <w:t xml:space="preserve"> договір з індивідуальним споживачем про надання послуги з постачання теплової енергії</w:t>
            </w:r>
          </w:p>
        </w:tc>
        <w:tc>
          <w:tcPr>
            <w:tcW w:w="8363" w:type="dxa"/>
            <w:gridSpan w:val="2"/>
          </w:tcPr>
          <w:p w:rsidR="00CB2575" w:rsidRDefault="00E847F2" w:rsidP="00E847F2">
            <w:pPr>
              <w:pStyle w:val="a4"/>
              <w:ind w:left="0"/>
              <w:rPr>
                <w:color w:val="000000"/>
                <w:sz w:val="20"/>
                <w:szCs w:val="20"/>
                <w:shd w:val="clear" w:color="auto" w:fill="FFFFFF"/>
                <w:lang w:val="uk-UA"/>
              </w:rPr>
            </w:pPr>
            <w:r>
              <w:rPr>
                <w:rFonts w:ascii="Times New Roman" w:hAnsi="Times New Roman" w:cs="Times New Roman"/>
                <w:color w:val="000000"/>
                <w:sz w:val="20"/>
                <w:szCs w:val="20"/>
                <w:shd w:val="clear" w:color="auto" w:fill="FFFFFF"/>
                <w:lang w:val="uk-UA"/>
              </w:rPr>
              <w:t>П</w:t>
            </w:r>
            <w:r w:rsidRPr="00E847F2">
              <w:rPr>
                <w:rFonts w:ascii="Times New Roman" w:hAnsi="Times New Roman" w:cs="Times New Roman"/>
                <w:color w:val="000000"/>
                <w:sz w:val="20"/>
                <w:szCs w:val="20"/>
                <w:shd w:val="clear" w:color="auto" w:fill="FFFFFF"/>
                <w:lang w:val="uk-UA"/>
              </w:rPr>
              <w:t>ротокол загальних зборів</w:t>
            </w:r>
          </w:p>
          <w:p w:rsidR="00CB2575" w:rsidRPr="00FA356C" w:rsidRDefault="00CB2575" w:rsidP="007B4769">
            <w:pPr>
              <w:pStyle w:val="a4"/>
              <w:ind w:left="0"/>
              <w:rPr>
                <w:rFonts w:ascii="Times New Roman" w:hAnsi="Times New Roman" w:cs="Times New Roman"/>
                <w:sz w:val="24"/>
                <w:szCs w:val="24"/>
                <w:lang w:val="uk-UA"/>
              </w:rPr>
            </w:pPr>
            <w:r w:rsidRPr="000A097B">
              <w:rPr>
                <w:rFonts w:ascii="Times New Roman" w:hAnsi="Times New Roman" w:cs="Times New Roman"/>
                <w:color w:val="000000"/>
                <w:sz w:val="20"/>
                <w:szCs w:val="20"/>
                <w:shd w:val="clear" w:color="auto" w:fill="FFFFFF"/>
                <w:lang w:val="uk-UA"/>
              </w:rPr>
              <w:t xml:space="preserve">Повідомити </w:t>
            </w:r>
            <w:proofErr w:type="spellStart"/>
            <w:r w:rsidRPr="000A097B">
              <w:rPr>
                <w:rFonts w:ascii="Times New Roman" w:hAnsi="Times New Roman" w:cs="Times New Roman"/>
                <w:color w:val="000000"/>
                <w:sz w:val="20"/>
                <w:szCs w:val="20"/>
                <w:shd w:val="clear" w:color="auto" w:fill="FFFFFF"/>
                <w:lang w:val="uk-UA"/>
              </w:rPr>
              <w:t>КП</w:t>
            </w:r>
            <w:proofErr w:type="spellEnd"/>
            <w:r w:rsidRPr="000A097B">
              <w:rPr>
                <w:rFonts w:ascii="Times New Roman" w:hAnsi="Times New Roman" w:cs="Times New Roman"/>
                <w:color w:val="000000"/>
                <w:sz w:val="20"/>
                <w:szCs w:val="20"/>
                <w:shd w:val="clear" w:color="auto" w:fill="FFFFFF"/>
                <w:lang w:val="uk-UA"/>
              </w:rPr>
              <w:t xml:space="preserve"> «</w:t>
            </w:r>
            <w:proofErr w:type="spellStart"/>
            <w:r w:rsidRPr="000A097B">
              <w:rPr>
                <w:rFonts w:ascii="Times New Roman" w:hAnsi="Times New Roman" w:cs="Times New Roman"/>
                <w:color w:val="000000"/>
                <w:sz w:val="20"/>
                <w:szCs w:val="20"/>
                <w:shd w:val="clear" w:color="auto" w:fill="FFFFFF"/>
                <w:lang w:val="uk-UA"/>
              </w:rPr>
              <w:t>Теплоенерго</w:t>
            </w:r>
            <w:proofErr w:type="spellEnd"/>
            <w:r w:rsidRPr="000A097B">
              <w:rPr>
                <w:rFonts w:ascii="Times New Roman" w:hAnsi="Times New Roman" w:cs="Times New Roman"/>
                <w:color w:val="000000"/>
                <w:sz w:val="20"/>
                <w:szCs w:val="20"/>
                <w:shd w:val="clear" w:color="auto" w:fill="FFFFFF"/>
                <w:lang w:val="uk-UA"/>
              </w:rPr>
              <w:t>» про дату та місце укладення договор</w:t>
            </w:r>
            <w:r>
              <w:rPr>
                <w:rFonts w:ascii="Times New Roman" w:hAnsi="Times New Roman" w:cs="Times New Roman"/>
                <w:color w:val="000000"/>
                <w:sz w:val="20"/>
                <w:szCs w:val="20"/>
                <w:shd w:val="clear" w:color="auto" w:fill="FFFFFF"/>
                <w:lang w:val="uk-UA"/>
              </w:rPr>
              <w:t>у з метою направлення фахівців підприємства до споживачів</w:t>
            </w:r>
          </w:p>
        </w:tc>
      </w:tr>
      <w:tr w:rsidR="00CB2575" w:rsidRPr="00B455FA" w:rsidTr="007B4769">
        <w:trPr>
          <w:trHeight w:val="807"/>
        </w:trPr>
        <w:tc>
          <w:tcPr>
            <w:tcW w:w="2093" w:type="dxa"/>
            <w:vMerge/>
          </w:tcPr>
          <w:p w:rsidR="00CB2575" w:rsidRDefault="00CB2575" w:rsidP="00CB2575">
            <w:pPr>
              <w:jc w:val="center"/>
              <w:rPr>
                <w:rFonts w:ascii="Times New Roman" w:hAnsi="Times New Roman" w:cs="Times New Roman"/>
                <w:sz w:val="24"/>
                <w:szCs w:val="24"/>
                <w:lang w:val="uk-UA"/>
              </w:rPr>
            </w:pPr>
          </w:p>
        </w:tc>
        <w:tc>
          <w:tcPr>
            <w:tcW w:w="4731" w:type="dxa"/>
          </w:tcPr>
          <w:p w:rsidR="00144398" w:rsidRPr="00144398" w:rsidRDefault="00144398" w:rsidP="00144398">
            <w:pPr>
              <w:pStyle w:val="a4"/>
              <w:ind w:left="0"/>
              <w:rPr>
                <w:rFonts w:ascii="Times New Roman" w:hAnsi="Times New Roman" w:cs="Times New Roman"/>
                <w:color w:val="000000"/>
                <w:sz w:val="20"/>
                <w:szCs w:val="20"/>
                <w:shd w:val="clear" w:color="auto" w:fill="FFFFFF"/>
                <w:lang w:val="uk-UA"/>
              </w:rPr>
            </w:pPr>
            <w:r w:rsidRPr="00144398">
              <w:rPr>
                <w:rFonts w:ascii="Times New Roman" w:hAnsi="Times New Roman" w:cs="Times New Roman"/>
                <w:color w:val="000000"/>
                <w:sz w:val="20"/>
                <w:szCs w:val="20"/>
                <w:shd w:val="clear" w:color="auto" w:fill="FFFFFF"/>
                <w:lang w:val="uk-UA"/>
              </w:rPr>
              <w:t>Для фізичних осіб</w:t>
            </w:r>
          </w:p>
          <w:p w:rsidR="00144398" w:rsidRPr="007B4769" w:rsidRDefault="00144398" w:rsidP="007B4769">
            <w:pPr>
              <w:pStyle w:val="a4"/>
              <w:ind w:left="0"/>
              <w:rPr>
                <w:rFonts w:ascii="Times New Roman" w:hAnsi="Times New Roman" w:cs="Times New Roman"/>
                <w:color w:val="000000"/>
                <w:sz w:val="4"/>
                <w:szCs w:val="4"/>
                <w:shd w:val="clear" w:color="auto" w:fill="FFFFFF"/>
                <w:lang w:val="uk-UA"/>
              </w:rPr>
            </w:pPr>
          </w:p>
          <w:p w:rsidR="00CB2575" w:rsidRPr="00144398" w:rsidRDefault="00CB2575" w:rsidP="00144398">
            <w:pPr>
              <w:pStyle w:val="a4"/>
              <w:ind w:left="0"/>
              <w:rPr>
                <w:rFonts w:ascii="Times New Roman" w:hAnsi="Times New Roman" w:cs="Times New Roman"/>
                <w:color w:val="000000"/>
                <w:sz w:val="20"/>
                <w:szCs w:val="20"/>
                <w:shd w:val="clear" w:color="auto" w:fill="FFFFFF"/>
                <w:lang w:val="uk-UA"/>
              </w:rPr>
            </w:pPr>
            <w:r>
              <w:rPr>
                <w:rFonts w:ascii="Times New Roman" w:hAnsi="Times New Roman" w:cs="Times New Roman"/>
                <w:color w:val="000000"/>
                <w:sz w:val="20"/>
                <w:szCs w:val="20"/>
                <w:shd w:val="clear" w:color="auto" w:fill="FFFFFF"/>
                <w:lang w:val="uk-UA"/>
              </w:rPr>
              <w:t>Паспорт та ідентифікаційний код власника</w:t>
            </w:r>
          </w:p>
          <w:p w:rsidR="00CB2575" w:rsidRDefault="00051ADE" w:rsidP="00144398">
            <w:pPr>
              <w:pStyle w:val="a4"/>
              <w:ind w:left="0"/>
              <w:rPr>
                <w:rFonts w:ascii="Times New Roman" w:hAnsi="Times New Roman" w:cs="Times New Roman"/>
                <w:color w:val="000000"/>
                <w:sz w:val="20"/>
                <w:szCs w:val="20"/>
                <w:shd w:val="clear" w:color="auto" w:fill="FFFFFF"/>
                <w:lang w:val="uk-UA"/>
              </w:rPr>
            </w:pPr>
            <w:r>
              <w:rPr>
                <w:rFonts w:ascii="Times New Roman" w:hAnsi="Times New Roman" w:cs="Times New Roman"/>
                <w:color w:val="000000"/>
                <w:sz w:val="20"/>
                <w:szCs w:val="20"/>
                <w:shd w:val="clear" w:color="auto" w:fill="FFFFFF"/>
                <w:lang w:val="uk-UA"/>
              </w:rPr>
              <w:t>Свідоцтво про право власності</w:t>
            </w:r>
          </w:p>
          <w:p w:rsidR="00051ADE" w:rsidRDefault="00144398" w:rsidP="00051ADE">
            <w:pPr>
              <w:pStyle w:val="a4"/>
              <w:ind w:left="0"/>
              <w:rPr>
                <w:rFonts w:ascii="Times New Roman" w:hAnsi="Times New Roman" w:cs="Times New Roman"/>
                <w:color w:val="000000"/>
                <w:sz w:val="20"/>
                <w:szCs w:val="20"/>
                <w:shd w:val="clear" w:color="auto" w:fill="FFFFFF"/>
                <w:lang w:val="uk-UA"/>
              </w:rPr>
            </w:pPr>
            <w:r>
              <w:rPr>
                <w:rFonts w:ascii="Times New Roman" w:hAnsi="Times New Roman" w:cs="Times New Roman"/>
                <w:color w:val="000000"/>
                <w:sz w:val="20"/>
                <w:szCs w:val="20"/>
                <w:shd w:val="clear" w:color="auto" w:fill="FFFFFF"/>
                <w:lang w:val="uk-UA"/>
              </w:rPr>
              <w:t xml:space="preserve">Технічний паспорт </w:t>
            </w:r>
          </w:p>
          <w:p w:rsidR="00051ADE" w:rsidRDefault="00051ADE" w:rsidP="00051ADE">
            <w:pPr>
              <w:pStyle w:val="a4"/>
              <w:ind w:left="0"/>
              <w:rPr>
                <w:rFonts w:ascii="Times New Roman" w:hAnsi="Times New Roman" w:cs="Times New Roman"/>
                <w:color w:val="000000"/>
                <w:sz w:val="20"/>
                <w:szCs w:val="20"/>
                <w:shd w:val="clear" w:color="auto" w:fill="FFFFFF"/>
                <w:lang w:val="uk-UA"/>
              </w:rPr>
            </w:pPr>
            <w:r>
              <w:rPr>
                <w:rFonts w:ascii="Times New Roman" w:hAnsi="Times New Roman" w:cs="Times New Roman"/>
                <w:color w:val="000000"/>
                <w:sz w:val="20"/>
                <w:szCs w:val="20"/>
                <w:shd w:val="clear" w:color="auto" w:fill="FFFFFF"/>
                <w:lang w:val="uk-UA"/>
              </w:rPr>
              <w:t>Інформація про кількість проживаючих</w:t>
            </w:r>
          </w:p>
          <w:p w:rsidR="00144398" w:rsidRPr="007B4769" w:rsidRDefault="00144398" w:rsidP="00144398">
            <w:pPr>
              <w:pStyle w:val="a4"/>
              <w:ind w:left="0"/>
              <w:rPr>
                <w:rFonts w:ascii="Times New Roman" w:hAnsi="Times New Roman" w:cs="Times New Roman"/>
                <w:color w:val="000000"/>
                <w:sz w:val="4"/>
                <w:szCs w:val="4"/>
                <w:shd w:val="clear" w:color="auto" w:fill="FFFFFF"/>
                <w:lang w:val="uk-UA"/>
              </w:rPr>
            </w:pPr>
          </w:p>
          <w:p w:rsidR="00051ADE" w:rsidRPr="00051ADE" w:rsidRDefault="00051ADE" w:rsidP="00144398">
            <w:pPr>
              <w:pStyle w:val="a4"/>
              <w:ind w:left="0"/>
              <w:rPr>
                <w:rFonts w:ascii="Times New Roman" w:hAnsi="Times New Roman" w:cs="Times New Roman"/>
                <w:b/>
                <w:color w:val="000000"/>
                <w:sz w:val="20"/>
                <w:szCs w:val="20"/>
                <w:shd w:val="clear" w:color="auto" w:fill="FFFFFF"/>
                <w:lang w:val="uk-UA"/>
              </w:rPr>
            </w:pPr>
            <w:r w:rsidRPr="00051ADE">
              <w:rPr>
                <w:rFonts w:ascii="Times New Roman" w:hAnsi="Times New Roman" w:cs="Times New Roman"/>
                <w:b/>
                <w:color w:val="000000"/>
                <w:sz w:val="20"/>
                <w:szCs w:val="20"/>
                <w:shd w:val="clear" w:color="auto" w:fill="FFFFFF"/>
                <w:lang w:val="uk-UA"/>
              </w:rPr>
              <w:t>При наявності пільг,</w:t>
            </w:r>
            <w:r>
              <w:rPr>
                <w:rFonts w:ascii="Times New Roman" w:hAnsi="Times New Roman" w:cs="Times New Roman"/>
                <w:b/>
                <w:color w:val="000000"/>
                <w:sz w:val="20"/>
                <w:szCs w:val="20"/>
                <w:shd w:val="clear" w:color="auto" w:fill="FFFFFF"/>
                <w:lang w:val="uk-UA"/>
              </w:rPr>
              <w:t>окрім зазначених вище документів, надати</w:t>
            </w:r>
          </w:p>
          <w:p w:rsidR="00D67EC1" w:rsidRPr="00D67EC1" w:rsidRDefault="00D67EC1" w:rsidP="00D67EC1">
            <w:pPr>
              <w:pStyle w:val="a4"/>
              <w:ind w:left="0"/>
              <w:rPr>
                <w:rFonts w:ascii="Times New Roman" w:hAnsi="Times New Roman" w:cs="Times New Roman"/>
                <w:color w:val="000000"/>
                <w:sz w:val="20"/>
                <w:szCs w:val="20"/>
                <w:shd w:val="clear" w:color="auto" w:fill="FFFFFF"/>
                <w:lang w:val="uk-UA"/>
              </w:rPr>
            </w:pPr>
            <w:r w:rsidRPr="00D67EC1">
              <w:rPr>
                <w:rFonts w:ascii="Times New Roman" w:hAnsi="Times New Roman" w:cs="Times New Roman"/>
                <w:color w:val="000000"/>
                <w:sz w:val="20"/>
                <w:szCs w:val="20"/>
                <w:shd w:val="clear" w:color="auto" w:fill="FFFFFF"/>
                <w:lang w:val="uk-UA"/>
              </w:rPr>
              <w:t>копію посвідчення пільговика;</w:t>
            </w:r>
          </w:p>
          <w:p w:rsidR="00D67EC1" w:rsidRPr="00D67EC1" w:rsidRDefault="00D67EC1" w:rsidP="00D67EC1">
            <w:pPr>
              <w:pStyle w:val="a4"/>
              <w:ind w:left="0"/>
              <w:rPr>
                <w:rFonts w:ascii="Times New Roman" w:hAnsi="Times New Roman" w:cs="Times New Roman"/>
                <w:color w:val="000000"/>
                <w:sz w:val="20"/>
                <w:szCs w:val="20"/>
                <w:shd w:val="clear" w:color="auto" w:fill="FFFFFF"/>
                <w:lang w:val="uk-UA"/>
              </w:rPr>
            </w:pPr>
            <w:r w:rsidRPr="00D67EC1">
              <w:rPr>
                <w:rFonts w:ascii="Times New Roman" w:hAnsi="Times New Roman" w:cs="Times New Roman"/>
                <w:color w:val="000000"/>
                <w:sz w:val="20"/>
                <w:szCs w:val="20"/>
                <w:shd w:val="clear" w:color="auto" w:fill="FFFFFF"/>
                <w:lang w:val="uk-UA"/>
              </w:rPr>
              <w:t>копію довідки про присвоєння ідентифікаційного номеру пільговика;</w:t>
            </w:r>
          </w:p>
          <w:p w:rsidR="00144398" w:rsidRPr="00144398" w:rsidRDefault="00D67EC1" w:rsidP="007B4769">
            <w:pPr>
              <w:pStyle w:val="a4"/>
              <w:ind w:left="0"/>
              <w:rPr>
                <w:rFonts w:ascii="Times New Roman" w:hAnsi="Times New Roman" w:cs="Times New Roman"/>
                <w:color w:val="000000"/>
                <w:sz w:val="20"/>
                <w:szCs w:val="20"/>
                <w:shd w:val="clear" w:color="auto" w:fill="FFFFFF"/>
                <w:lang w:val="uk-UA"/>
              </w:rPr>
            </w:pPr>
            <w:r w:rsidRPr="00D67EC1">
              <w:rPr>
                <w:rFonts w:ascii="Times New Roman" w:hAnsi="Times New Roman" w:cs="Times New Roman"/>
                <w:color w:val="000000"/>
                <w:sz w:val="20"/>
                <w:szCs w:val="20"/>
                <w:shd w:val="clear" w:color="auto" w:fill="FFFFFF"/>
                <w:lang w:val="uk-UA"/>
              </w:rPr>
              <w:t>копію довідки про включення до Єдиного державного автоматизованого реєстру пільговика.</w:t>
            </w:r>
          </w:p>
        </w:tc>
        <w:tc>
          <w:tcPr>
            <w:tcW w:w="3632" w:type="dxa"/>
          </w:tcPr>
          <w:p w:rsidR="00CB2575" w:rsidRDefault="00144398" w:rsidP="00CB2575">
            <w:pPr>
              <w:pStyle w:val="a4"/>
              <w:ind w:left="0"/>
              <w:rPr>
                <w:rFonts w:ascii="Times New Roman" w:hAnsi="Times New Roman" w:cs="Times New Roman"/>
                <w:color w:val="000000"/>
                <w:sz w:val="20"/>
                <w:szCs w:val="20"/>
                <w:shd w:val="clear" w:color="auto" w:fill="FFFFFF"/>
                <w:lang w:val="uk-UA"/>
              </w:rPr>
            </w:pPr>
            <w:r w:rsidRPr="00144398">
              <w:rPr>
                <w:rFonts w:ascii="Times New Roman" w:hAnsi="Times New Roman" w:cs="Times New Roman"/>
                <w:color w:val="000000"/>
                <w:sz w:val="20"/>
                <w:szCs w:val="20"/>
                <w:shd w:val="clear" w:color="auto" w:fill="FFFFFF"/>
                <w:lang w:val="uk-UA"/>
              </w:rPr>
              <w:t>Для юридичних осіб</w:t>
            </w:r>
          </w:p>
          <w:p w:rsidR="00144398" w:rsidRPr="007B4769" w:rsidRDefault="00144398" w:rsidP="00CB2575">
            <w:pPr>
              <w:pStyle w:val="a4"/>
              <w:ind w:left="0"/>
              <w:rPr>
                <w:rFonts w:ascii="Times New Roman" w:hAnsi="Times New Roman" w:cs="Times New Roman"/>
                <w:color w:val="000000"/>
                <w:sz w:val="4"/>
                <w:szCs w:val="4"/>
                <w:shd w:val="clear" w:color="auto" w:fill="FFFFFF"/>
                <w:lang w:val="uk-UA"/>
              </w:rPr>
            </w:pPr>
          </w:p>
          <w:p w:rsidR="00144398" w:rsidRDefault="00144398" w:rsidP="00144398">
            <w:pPr>
              <w:pStyle w:val="a4"/>
              <w:ind w:left="0"/>
              <w:rPr>
                <w:rFonts w:ascii="Times New Roman" w:hAnsi="Times New Roman" w:cs="Times New Roman"/>
                <w:color w:val="000000"/>
                <w:sz w:val="20"/>
                <w:szCs w:val="20"/>
                <w:shd w:val="clear" w:color="auto" w:fill="FFFFFF"/>
                <w:lang w:val="uk-UA"/>
              </w:rPr>
            </w:pPr>
            <w:r>
              <w:rPr>
                <w:rFonts w:ascii="Times New Roman" w:hAnsi="Times New Roman" w:cs="Times New Roman"/>
                <w:color w:val="000000"/>
                <w:sz w:val="20"/>
                <w:szCs w:val="20"/>
                <w:shd w:val="clear" w:color="auto" w:fill="FFFFFF"/>
                <w:lang w:val="uk-UA"/>
              </w:rPr>
              <w:t>Документ, що засвідчує право власності на приміщення</w:t>
            </w:r>
          </w:p>
          <w:p w:rsidR="00051ADE" w:rsidRDefault="00051ADE" w:rsidP="00051ADE">
            <w:pPr>
              <w:pStyle w:val="a4"/>
              <w:ind w:left="0"/>
              <w:rPr>
                <w:rFonts w:ascii="Times New Roman" w:hAnsi="Times New Roman" w:cs="Times New Roman"/>
                <w:color w:val="000000"/>
                <w:sz w:val="20"/>
                <w:szCs w:val="20"/>
                <w:shd w:val="clear" w:color="auto" w:fill="FFFFFF"/>
                <w:lang w:val="uk-UA"/>
              </w:rPr>
            </w:pPr>
            <w:r>
              <w:rPr>
                <w:rFonts w:ascii="Times New Roman" w:hAnsi="Times New Roman" w:cs="Times New Roman"/>
                <w:color w:val="000000"/>
                <w:sz w:val="20"/>
                <w:szCs w:val="20"/>
                <w:shd w:val="clear" w:color="auto" w:fill="FFFFFF"/>
                <w:lang w:val="uk-UA"/>
              </w:rPr>
              <w:t>Статут (положення)</w:t>
            </w:r>
          </w:p>
          <w:p w:rsidR="00051ADE" w:rsidRDefault="00051ADE" w:rsidP="00051ADE">
            <w:pPr>
              <w:pStyle w:val="a4"/>
              <w:ind w:left="0"/>
              <w:rPr>
                <w:rFonts w:ascii="Times New Roman" w:hAnsi="Times New Roman" w:cs="Times New Roman"/>
                <w:color w:val="000000"/>
                <w:sz w:val="20"/>
                <w:szCs w:val="20"/>
                <w:shd w:val="clear" w:color="auto" w:fill="FFFFFF"/>
                <w:lang w:val="uk-UA"/>
              </w:rPr>
            </w:pPr>
            <w:r>
              <w:rPr>
                <w:rFonts w:ascii="Times New Roman" w:hAnsi="Times New Roman" w:cs="Times New Roman"/>
                <w:color w:val="000000"/>
                <w:sz w:val="20"/>
                <w:szCs w:val="20"/>
                <w:shd w:val="clear" w:color="auto" w:fill="FFFFFF"/>
                <w:lang w:val="uk-UA"/>
              </w:rPr>
              <w:t>Свідоцтво платника податку</w:t>
            </w:r>
          </w:p>
          <w:p w:rsidR="00051ADE" w:rsidRDefault="00051ADE" w:rsidP="00051ADE">
            <w:pPr>
              <w:pStyle w:val="a4"/>
              <w:ind w:left="0"/>
              <w:rPr>
                <w:rFonts w:ascii="Times New Roman" w:hAnsi="Times New Roman" w:cs="Times New Roman"/>
                <w:color w:val="000000"/>
                <w:sz w:val="20"/>
                <w:szCs w:val="20"/>
                <w:shd w:val="clear" w:color="auto" w:fill="FFFFFF"/>
                <w:lang w:val="uk-UA"/>
              </w:rPr>
            </w:pPr>
            <w:r>
              <w:rPr>
                <w:rFonts w:ascii="Times New Roman" w:hAnsi="Times New Roman" w:cs="Times New Roman"/>
                <w:color w:val="000000"/>
                <w:sz w:val="20"/>
                <w:szCs w:val="20"/>
                <w:shd w:val="clear" w:color="auto" w:fill="FFFFFF"/>
                <w:lang w:val="uk-UA"/>
              </w:rPr>
              <w:t xml:space="preserve">Витяг з ЄДРПОУ </w:t>
            </w:r>
          </w:p>
          <w:p w:rsidR="00144398" w:rsidRPr="00144398" w:rsidRDefault="00144398" w:rsidP="00144398">
            <w:pPr>
              <w:pStyle w:val="a4"/>
              <w:ind w:left="0"/>
              <w:rPr>
                <w:rFonts w:ascii="Times New Roman" w:hAnsi="Times New Roman" w:cs="Times New Roman"/>
                <w:color w:val="000000"/>
                <w:sz w:val="20"/>
                <w:szCs w:val="20"/>
                <w:shd w:val="clear" w:color="auto" w:fill="FFFFFF"/>
                <w:lang w:val="uk-UA"/>
              </w:rPr>
            </w:pPr>
          </w:p>
        </w:tc>
      </w:tr>
      <w:tr w:rsidR="00AE28F0" w:rsidRPr="00AE28F0" w:rsidTr="007B4769">
        <w:trPr>
          <w:trHeight w:val="391"/>
        </w:trPr>
        <w:tc>
          <w:tcPr>
            <w:tcW w:w="2093" w:type="dxa"/>
          </w:tcPr>
          <w:p w:rsidR="00AE28F0" w:rsidRDefault="00AE28F0" w:rsidP="00CB2575">
            <w:pPr>
              <w:jc w:val="center"/>
              <w:rPr>
                <w:rFonts w:ascii="Times New Roman" w:hAnsi="Times New Roman" w:cs="Times New Roman"/>
                <w:b/>
                <w:sz w:val="24"/>
                <w:szCs w:val="24"/>
                <w:lang w:val="uk-UA"/>
              </w:rPr>
            </w:pPr>
            <w:r w:rsidRPr="001435BC">
              <w:rPr>
                <w:rFonts w:ascii="Times New Roman" w:hAnsi="Times New Roman" w:cs="Times New Roman"/>
                <w:b/>
                <w:sz w:val="24"/>
                <w:szCs w:val="24"/>
                <w:lang w:val="uk-UA"/>
              </w:rPr>
              <w:t xml:space="preserve">Типовий </w:t>
            </w:r>
          </w:p>
          <w:p w:rsidR="00AE28F0" w:rsidRDefault="00AE28F0" w:rsidP="00CB2575">
            <w:pPr>
              <w:jc w:val="center"/>
              <w:rPr>
                <w:rFonts w:ascii="Times New Roman" w:hAnsi="Times New Roman" w:cs="Times New Roman"/>
                <w:b/>
                <w:sz w:val="24"/>
                <w:szCs w:val="24"/>
                <w:lang w:val="uk-UA"/>
              </w:rPr>
            </w:pPr>
            <w:r w:rsidRPr="001435BC">
              <w:rPr>
                <w:rFonts w:ascii="Times New Roman" w:hAnsi="Times New Roman" w:cs="Times New Roman"/>
                <w:b/>
                <w:sz w:val="24"/>
                <w:szCs w:val="24"/>
                <w:lang w:val="uk-UA"/>
              </w:rPr>
              <w:t>колективний договір про надання послуги з постачання теплової енергії</w:t>
            </w:r>
          </w:p>
          <w:p w:rsidR="00AE28F0" w:rsidRPr="00AC3DD1" w:rsidRDefault="00AE28F0" w:rsidP="00CB2575">
            <w:pPr>
              <w:jc w:val="center"/>
              <w:rPr>
                <w:rFonts w:ascii="Times New Roman" w:hAnsi="Times New Roman" w:cs="Times New Roman"/>
                <w:sz w:val="24"/>
                <w:szCs w:val="24"/>
                <w:lang w:val="uk-UA"/>
              </w:rPr>
            </w:pPr>
          </w:p>
        </w:tc>
        <w:tc>
          <w:tcPr>
            <w:tcW w:w="8363" w:type="dxa"/>
            <w:gridSpan w:val="2"/>
          </w:tcPr>
          <w:p w:rsidR="007F10EA" w:rsidRDefault="00AE28F0" w:rsidP="00AE28F0">
            <w:pPr>
              <w:pStyle w:val="a4"/>
              <w:ind w:left="0"/>
              <w:rPr>
                <w:rFonts w:ascii="Times New Roman" w:hAnsi="Times New Roman" w:cs="Times New Roman"/>
                <w:color w:val="000000"/>
                <w:sz w:val="20"/>
                <w:szCs w:val="20"/>
                <w:shd w:val="clear" w:color="auto" w:fill="FFFFFF"/>
                <w:lang w:val="uk-UA"/>
              </w:rPr>
            </w:pPr>
            <w:r>
              <w:rPr>
                <w:rFonts w:ascii="Times New Roman" w:hAnsi="Times New Roman" w:cs="Times New Roman"/>
                <w:color w:val="000000"/>
                <w:sz w:val="20"/>
                <w:szCs w:val="20"/>
                <w:shd w:val="clear" w:color="auto" w:fill="FFFFFF"/>
                <w:lang w:val="uk-UA"/>
              </w:rPr>
              <w:t>п</w:t>
            </w:r>
            <w:r w:rsidRPr="00FA356C">
              <w:rPr>
                <w:rFonts w:ascii="Times New Roman" w:hAnsi="Times New Roman" w:cs="Times New Roman"/>
                <w:color w:val="000000"/>
                <w:sz w:val="20"/>
                <w:szCs w:val="20"/>
                <w:shd w:val="clear" w:color="auto" w:fill="FFFFFF"/>
                <w:lang w:val="uk-UA"/>
              </w:rPr>
              <w:t>ротокол</w:t>
            </w:r>
            <w:r w:rsidR="007F10EA">
              <w:rPr>
                <w:rFonts w:ascii="Times New Roman" w:hAnsi="Times New Roman" w:cs="Times New Roman"/>
                <w:color w:val="000000"/>
                <w:sz w:val="20"/>
                <w:szCs w:val="20"/>
                <w:shd w:val="clear" w:color="auto" w:fill="FFFFFF"/>
                <w:lang w:val="uk-UA"/>
              </w:rPr>
              <w:t xml:space="preserve"> загальних</w:t>
            </w:r>
            <w:r w:rsidRPr="00FA356C">
              <w:rPr>
                <w:rFonts w:ascii="Times New Roman" w:hAnsi="Times New Roman" w:cs="Times New Roman"/>
                <w:color w:val="000000"/>
                <w:sz w:val="20"/>
                <w:szCs w:val="20"/>
                <w:shd w:val="clear" w:color="auto" w:fill="FFFFFF"/>
                <w:lang w:val="uk-UA"/>
              </w:rPr>
              <w:t xml:space="preserve"> </w:t>
            </w:r>
            <w:r w:rsidR="007F10EA">
              <w:rPr>
                <w:rFonts w:ascii="Times New Roman" w:hAnsi="Times New Roman" w:cs="Times New Roman"/>
                <w:color w:val="000000"/>
                <w:sz w:val="20"/>
                <w:szCs w:val="20"/>
                <w:shd w:val="clear" w:color="auto" w:fill="FFFFFF"/>
                <w:lang w:val="uk-UA"/>
              </w:rPr>
              <w:t xml:space="preserve">зборів </w:t>
            </w:r>
          </w:p>
          <w:p w:rsidR="00AE28F0" w:rsidRPr="00AE28F0" w:rsidRDefault="00AE28F0" w:rsidP="00AE28F0">
            <w:pPr>
              <w:pStyle w:val="a4"/>
              <w:ind w:left="0"/>
              <w:rPr>
                <w:rFonts w:ascii="Times New Roman" w:hAnsi="Times New Roman"/>
                <w:sz w:val="20"/>
                <w:lang w:val="uk-UA"/>
              </w:rPr>
            </w:pPr>
            <w:r w:rsidRPr="00AE28F0">
              <w:rPr>
                <w:rFonts w:ascii="Times New Roman" w:hAnsi="Times New Roman"/>
                <w:sz w:val="20"/>
                <w:lang w:val="uk-UA"/>
              </w:rPr>
              <w:t>найменування юридичної особи або прізвище, ім’я та по батьк</w:t>
            </w:r>
            <w:r>
              <w:rPr>
                <w:rFonts w:ascii="Times New Roman" w:hAnsi="Times New Roman"/>
                <w:sz w:val="20"/>
                <w:lang w:val="uk-UA"/>
              </w:rPr>
              <w:t xml:space="preserve">ові фізичної особи </w:t>
            </w:r>
            <w:r w:rsidR="00450711">
              <w:rPr>
                <w:rFonts w:ascii="Times New Roman" w:hAnsi="Times New Roman"/>
                <w:sz w:val="20"/>
                <w:lang w:val="uk-UA"/>
              </w:rPr>
              <w:t>–</w:t>
            </w:r>
            <w:r>
              <w:rPr>
                <w:rFonts w:ascii="Times New Roman" w:hAnsi="Times New Roman"/>
                <w:sz w:val="20"/>
                <w:lang w:val="uk-UA"/>
              </w:rPr>
              <w:t xml:space="preserve"> підприємця</w:t>
            </w:r>
            <w:r w:rsidR="00450711">
              <w:rPr>
                <w:rFonts w:ascii="Times New Roman" w:hAnsi="Times New Roman"/>
                <w:sz w:val="20"/>
                <w:lang w:val="uk-UA"/>
              </w:rPr>
              <w:t>, уповноваженої особи</w:t>
            </w:r>
          </w:p>
          <w:p w:rsidR="007F10EA" w:rsidRDefault="007F10EA" w:rsidP="007F10EA">
            <w:pPr>
              <w:rPr>
                <w:rFonts w:ascii="Times New Roman" w:hAnsi="Times New Roman" w:cs="Times New Roman"/>
                <w:color w:val="000000"/>
                <w:sz w:val="20"/>
                <w:szCs w:val="20"/>
                <w:shd w:val="clear" w:color="auto" w:fill="FFFFFF"/>
                <w:lang w:val="uk-UA"/>
              </w:rPr>
            </w:pPr>
            <w:r>
              <w:rPr>
                <w:rFonts w:ascii="Times New Roman" w:hAnsi="Times New Roman" w:cs="Times New Roman"/>
                <w:color w:val="000000"/>
                <w:sz w:val="20"/>
                <w:szCs w:val="20"/>
                <w:shd w:val="clear" w:color="auto" w:fill="FFFFFF"/>
                <w:lang w:val="uk-UA"/>
              </w:rPr>
              <w:t xml:space="preserve">Для  </w:t>
            </w:r>
            <w:r w:rsidRPr="007F10EA">
              <w:rPr>
                <w:rFonts w:ascii="Times New Roman" w:hAnsi="Times New Roman" w:cs="Times New Roman"/>
                <w:color w:val="000000"/>
                <w:sz w:val="20"/>
                <w:szCs w:val="20"/>
                <w:shd w:val="clear" w:color="auto" w:fill="FFFFFF"/>
                <w:lang w:val="uk-UA"/>
              </w:rPr>
              <w:t>уповноваженої особи</w:t>
            </w:r>
            <w:r>
              <w:rPr>
                <w:rFonts w:ascii="Times New Roman" w:hAnsi="Times New Roman" w:cs="Times New Roman"/>
                <w:color w:val="000000"/>
                <w:sz w:val="20"/>
                <w:szCs w:val="20"/>
                <w:shd w:val="clear" w:color="auto" w:fill="FFFFFF"/>
                <w:lang w:val="uk-UA"/>
              </w:rPr>
              <w:t>:</w:t>
            </w:r>
          </w:p>
          <w:p w:rsidR="007F10EA" w:rsidRDefault="007F10EA" w:rsidP="007F10EA">
            <w:pPr>
              <w:rPr>
                <w:rFonts w:ascii="Times New Roman" w:hAnsi="Times New Roman" w:cs="Times New Roman"/>
                <w:color w:val="000000"/>
                <w:sz w:val="20"/>
                <w:szCs w:val="20"/>
                <w:shd w:val="clear" w:color="auto" w:fill="FFFFFF"/>
                <w:lang w:val="uk-UA"/>
              </w:rPr>
            </w:pPr>
            <w:r>
              <w:rPr>
                <w:rFonts w:ascii="Times New Roman" w:hAnsi="Times New Roman" w:cs="Times New Roman"/>
                <w:color w:val="000000"/>
                <w:sz w:val="20"/>
                <w:szCs w:val="20"/>
                <w:shd w:val="clear" w:color="auto" w:fill="FFFFFF"/>
                <w:lang w:val="uk-UA"/>
              </w:rPr>
              <w:t>- п</w:t>
            </w:r>
            <w:r w:rsidRPr="007F10EA">
              <w:rPr>
                <w:rFonts w:ascii="Times New Roman" w:hAnsi="Times New Roman" w:cs="Times New Roman"/>
                <w:color w:val="000000"/>
                <w:sz w:val="20"/>
                <w:szCs w:val="20"/>
                <w:shd w:val="clear" w:color="auto" w:fill="FFFFFF"/>
                <w:lang w:val="uk-UA"/>
              </w:rPr>
              <w:t xml:space="preserve">аспорт та ідентифікаційний код </w:t>
            </w:r>
          </w:p>
          <w:p w:rsidR="007F10EA" w:rsidRPr="007F10EA" w:rsidRDefault="00E847F2" w:rsidP="007F10EA">
            <w:pPr>
              <w:rPr>
                <w:rFonts w:ascii="Times New Roman" w:hAnsi="Times New Roman" w:cs="Times New Roman"/>
                <w:color w:val="000000"/>
                <w:sz w:val="20"/>
                <w:szCs w:val="20"/>
                <w:shd w:val="clear" w:color="auto" w:fill="FFFFFF"/>
                <w:lang w:val="uk-UA"/>
              </w:rPr>
            </w:pPr>
            <w:r>
              <w:rPr>
                <w:rFonts w:ascii="Times New Roman" w:hAnsi="Times New Roman" w:cs="Times New Roman"/>
                <w:color w:val="000000"/>
                <w:sz w:val="20"/>
                <w:szCs w:val="20"/>
                <w:shd w:val="clear" w:color="auto" w:fill="FFFFFF"/>
                <w:lang w:val="uk-UA"/>
              </w:rPr>
              <w:t xml:space="preserve">- </w:t>
            </w:r>
            <w:r w:rsidR="007F10EA">
              <w:rPr>
                <w:rFonts w:ascii="Times New Roman" w:hAnsi="Times New Roman" w:cs="Times New Roman"/>
                <w:color w:val="000000"/>
                <w:sz w:val="20"/>
                <w:szCs w:val="20"/>
                <w:shd w:val="clear" w:color="auto" w:fill="FFFFFF"/>
                <w:lang w:val="uk-UA"/>
              </w:rPr>
              <w:t xml:space="preserve">Для  юридичної особи  та </w:t>
            </w:r>
            <w:r w:rsidR="007F10EA" w:rsidRPr="00AE28F0">
              <w:rPr>
                <w:rFonts w:ascii="Times New Roman" w:hAnsi="Times New Roman"/>
                <w:sz w:val="20"/>
                <w:lang w:val="uk-UA"/>
              </w:rPr>
              <w:t xml:space="preserve">по </w:t>
            </w:r>
            <w:r w:rsidR="007F10EA">
              <w:rPr>
                <w:rFonts w:ascii="Times New Roman" w:hAnsi="Times New Roman"/>
                <w:sz w:val="20"/>
                <w:lang w:val="uk-UA"/>
              </w:rPr>
              <w:t>фізичної особи – підприємця</w:t>
            </w:r>
            <w:r>
              <w:rPr>
                <w:rFonts w:ascii="Times New Roman" w:hAnsi="Times New Roman"/>
                <w:sz w:val="20"/>
                <w:lang w:val="uk-UA"/>
              </w:rPr>
              <w:t>:</w:t>
            </w:r>
          </w:p>
          <w:p w:rsidR="00837EEA" w:rsidRDefault="00837EEA" w:rsidP="00837EEA">
            <w:pPr>
              <w:pStyle w:val="a4"/>
              <w:ind w:left="0"/>
              <w:rPr>
                <w:rFonts w:ascii="Times New Roman" w:hAnsi="Times New Roman" w:cs="Times New Roman"/>
                <w:color w:val="000000"/>
                <w:sz w:val="20"/>
                <w:szCs w:val="20"/>
                <w:shd w:val="clear" w:color="auto" w:fill="FFFFFF"/>
                <w:lang w:val="uk-UA"/>
              </w:rPr>
            </w:pPr>
            <w:r>
              <w:rPr>
                <w:rFonts w:ascii="Times New Roman" w:hAnsi="Times New Roman" w:cs="Times New Roman"/>
                <w:color w:val="000000"/>
                <w:sz w:val="20"/>
                <w:szCs w:val="20"/>
                <w:shd w:val="clear" w:color="auto" w:fill="FFFFFF"/>
                <w:lang w:val="uk-UA"/>
              </w:rPr>
              <w:t>Статут (положення)</w:t>
            </w:r>
          </w:p>
          <w:p w:rsidR="00837EEA" w:rsidRDefault="00837EEA" w:rsidP="00837EEA">
            <w:pPr>
              <w:pStyle w:val="a4"/>
              <w:ind w:left="0"/>
              <w:rPr>
                <w:rFonts w:ascii="Times New Roman" w:hAnsi="Times New Roman" w:cs="Times New Roman"/>
                <w:color w:val="000000"/>
                <w:sz w:val="20"/>
                <w:szCs w:val="20"/>
                <w:shd w:val="clear" w:color="auto" w:fill="FFFFFF"/>
                <w:lang w:val="uk-UA"/>
              </w:rPr>
            </w:pPr>
            <w:r>
              <w:rPr>
                <w:rFonts w:ascii="Times New Roman" w:hAnsi="Times New Roman" w:cs="Times New Roman"/>
                <w:color w:val="000000"/>
                <w:sz w:val="20"/>
                <w:szCs w:val="20"/>
                <w:shd w:val="clear" w:color="auto" w:fill="FFFFFF"/>
                <w:lang w:val="uk-UA"/>
              </w:rPr>
              <w:t>Свідоцтво платника податку</w:t>
            </w:r>
          </w:p>
          <w:p w:rsidR="007F10EA" w:rsidRPr="007F10EA" w:rsidRDefault="00837EEA" w:rsidP="007B4769">
            <w:pPr>
              <w:rPr>
                <w:rFonts w:ascii="Times New Roman" w:hAnsi="Times New Roman" w:cs="Times New Roman"/>
                <w:sz w:val="24"/>
                <w:szCs w:val="24"/>
                <w:lang w:val="uk-UA"/>
              </w:rPr>
            </w:pPr>
            <w:r>
              <w:rPr>
                <w:rFonts w:ascii="Times New Roman" w:hAnsi="Times New Roman" w:cs="Times New Roman"/>
                <w:color w:val="000000"/>
                <w:sz w:val="20"/>
                <w:szCs w:val="20"/>
                <w:shd w:val="clear" w:color="auto" w:fill="FFFFFF"/>
                <w:lang w:val="uk-UA"/>
              </w:rPr>
              <w:t xml:space="preserve">Витяг з ЄДРПОУ </w:t>
            </w:r>
          </w:p>
        </w:tc>
      </w:tr>
      <w:tr w:rsidR="00CB2575" w:rsidRPr="005C548B" w:rsidTr="007B4769">
        <w:trPr>
          <w:trHeight w:val="428"/>
        </w:trPr>
        <w:tc>
          <w:tcPr>
            <w:tcW w:w="2093" w:type="dxa"/>
          </w:tcPr>
          <w:p w:rsidR="00CB2575" w:rsidRDefault="00CB2575" w:rsidP="00B455FA">
            <w:pPr>
              <w:jc w:val="center"/>
              <w:rPr>
                <w:rFonts w:ascii="Times New Roman" w:hAnsi="Times New Roman" w:cs="Times New Roman"/>
                <w:b/>
                <w:sz w:val="24"/>
                <w:szCs w:val="24"/>
                <w:lang w:val="uk-UA"/>
              </w:rPr>
            </w:pPr>
            <w:r w:rsidRPr="001435BC">
              <w:rPr>
                <w:rFonts w:ascii="Times New Roman" w:hAnsi="Times New Roman" w:cs="Times New Roman"/>
                <w:b/>
                <w:sz w:val="24"/>
                <w:szCs w:val="24"/>
                <w:lang w:val="uk-UA"/>
              </w:rPr>
              <w:t xml:space="preserve">Типовий </w:t>
            </w:r>
          </w:p>
          <w:p w:rsidR="00CB2575" w:rsidRPr="00B40ECD" w:rsidRDefault="00CB2575" w:rsidP="007B4769">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з колективним споживачем </w:t>
            </w:r>
            <w:r w:rsidRPr="001435BC">
              <w:rPr>
                <w:rFonts w:ascii="Times New Roman" w:hAnsi="Times New Roman" w:cs="Times New Roman"/>
                <w:b/>
                <w:sz w:val="24"/>
                <w:szCs w:val="24"/>
                <w:lang w:val="uk-UA"/>
              </w:rPr>
              <w:t>про надання послуги з постачання теплової енергії</w:t>
            </w:r>
          </w:p>
        </w:tc>
        <w:tc>
          <w:tcPr>
            <w:tcW w:w="8363" w:type="dxa"/>
            <w:gridSpan w:val="2"/>
          </w:tcPr>
          <w:p w:rsidR="00752B11" w:rsidRPr="00E847F2" w:rsidRDefault="007F10EA" w:rsidP="00E847F2">
            <w:pPr>
              <w:rPr>
                <w:rFonts w:ascii="Times New Roman" w:hAnsi="Times New Roman" w:cs="Times New Roman"/>
                <w:color w:val="000000"/>
                <w:sz w:val="20"/>
                <w:szCs w:val="20"/>
                <w:shd w:val="clear" w:color="auto" w:fill="FFFFFF"/>
                <w:lang w:val="uk-UA"/>
              </w:rPr>
            </w:pPr>
            <w:r w:rsidRPr="00E847F2">
              <w:rPr>
                <w:rFonts w:ascii="Times New Roman" w:hAnsi="Times New Roman" w:cs="Times New Roman"/>
                <w:color w:val="000000"/>
                <w:sz w:val="20"/>
                <w:szCs w:val="20"/>
                <w:shd w:val="clear" w:color="auto" w:fill="FFFFFF"/>
                <w:lang w:val="uk-UA"/>
              </w:rPr>
              <w:t xml:space="preserve"> </w:t>
            </w:r>
            <w:r w:rsidR="00CB2575" w:rsidRPr="00E847F2">
              <w:rPr>
                <w:rFonts w:ascii="Times New Roman" w:hAnsi="Times New Roman" w:cs="Times New Roman"/>
                <w:color w:val="000000"/>
                <w:sz w:val="20"/>
                <w:szCs w:val="20"/>
                <w:shd w:val="clear" w:color="auto" w:fill="FFFFFF"/>
                <w:lang w:val="uk-UA"/>
              </w:rPr>
              <w:t xml:space="preserve">протокол </w:t>
            </w:r>
            <w:r w:rsidRPr="00E847F2">
              <w:rPr>
                <w:rFonts w:ascii="Times New Roman" w:hAnsi="Times New Roman" w:cs="Times New Roman"/>
                <w:color w:val="000000"/>
                <w:sz w:val="20"/>
                <w:szCs w:val="20"/>
                <w:shd w:val="clear" w:color="auto" w:fill="FFFFFF"/>
                <w:lang w:val="uk-UA"/>
              </w:rPr>
              <w:t>загальних</w:t>
            </w:r>
            <w:r w:rsidR="00CB2575" w:rsidRPr="00E847F2">
              <w:rPr>
                <w:rFonts w:ascii="Times New Roman" w:hAnsi="Times New Roman" w:cs="Times New Roman"/>
                <w:color w:val="000000"/>
                <w:sz w:val="20"/>
                <w:szCs w:val="20"/>
                <w:shd w:val="clear" w:color="auto" w:fill="FFFFFF"/>
                <w:lang w:val="uk-UA"/>
              </w:rPr>
              <w:t xml:space="preserve"> зборів</w:t>
            </w:r>
          </w:p>
          <w:p w:rsidR="00837EEA" w:rsidRDefault="00837EEA" w:rsidP="00837EEA">
            <w:pPr>
              <w:pStyle w:val="a4"/>
              <w:ind w:left="0"/>
              <w:rPr>
                <w:rFonts w:ascii="Times New Roman" w:hAnsi="Times New Roman" w:cs="Times New Roman"/>
                <w:color w:val="000000"/>
                <w:sz w:val="20"/>
                <w:szCs w:val="20"/>
                <w:shd w:val="clear" w:color="auto" w:fill="FFFFFF"/>
                <w:lang w:val="uk-UA"/>
              </w:rPr>
            </w:pPr>
            <w:r>
              <w:rPr>
                <w:rFonts w:ascii="Times New Roman" w:hAnsi="Times New Roman" w:cs="Times New Roman"/>
                <w:color w:val="000000"/>
                <w:sz w:val="20"/>
                <w:szCs w:val="20"/>
                <w:shd w:val="clear" w:color="auto" w:fill="FFFFFF"/>
                <w:lang w:val="uk-UA"/>
              </w:rPr>
              <w:t>Статут (положення)</w:t>
            </w:r>
          </w:p>
          <w:p w:rsidR="00837EEA" w:rsidRDefault="00837EEA" w:rsidP="00837EEA">
            <w:pPr>
              <w:pStyle w:val="a4"/>
              <w:ind w:left="0"/>
              <w:rPr>
                <w:rFonts w:ascii="Times New Roman" w:hAnsi="Times New Roman" w:cs="Times New Roman"/>
                <w:color w:val="000000"/>
                <w:sz w:val="20"/>
                <w:szCs w:val="20"/>
                <w:shd w:val="clear" w:color="auto" w:fill="FFFFFF"/>
                <w:lang w:val="uk-UA"/>
              </w:rPr>
            </w:pPr>
            <w:r>
              <w:rPr>
                <w:rFonts w:ascii="Times New Roman" w:hAnsi="Times New Roman" w:cs="Times New Roman"/>
                <w:color w:val="000000"/>
                <w:sz w:val="20"/>
                <w:szCs w:val="20"/>
                <w:shd w:val="clear" w:color="auto" w:fill="FFFFFF"/>
                <w:lang w:val="uk-UA"/>
              </w:rPr>
              <w:t>Свідоцтво платника податку</w:t>
            </w:r>
          </w:p>
          <w:p w:rsidR="00752B11" w:rsidRPr="00752B11" w:rsidRDefault="00837EEA" w:rsidP="007B4769">
            <w:pPr>
              <w:pStyle w:val="a4"/>
              <w:ind w:left="0"/>
              <w:rPr>
                <w:rFonts w:ascii="Times New Roman" w:hAnsi="Times New Roman" w:cs="Times New Roman"/>
                <w:sz w:val="24"/>
                <w:szCs w:val="24"/>
                <w:lang w:val="uk-UA"/>
              </w:rPr>
            </w:pPr>
            <w:r>
              <w:rPr>
                <w:rFonts w:ascii="Times New Roman" w:hAnsi="Times New Roman" w:cs="Times New Roman"/>
                <w:color w:val="000000"/>
                <w:sz w:val="20"/>
                <w:szCs w:val="20"/>
                <w:shd w:val="clear" w:color="auto" w:fill="FFFFFF"/>
                <w:lang w:val="uk-UA"/>
              </w:rPr>
              <w:t xml:space="preserve">Витяг з ЄДРПОУ </w:t>
            </w:r>
          </w:p>
        </w:tc>
      </w:tr>
      <w:tr w:rsidR="00CB2575" w:rsidRPr="00E77097" w:rsidTr="007B4769">
        <w:trPr>
          <w:trHeight w:val="428"/>
        </w:trPr>
        <w:tc>
          <w:tcPr>
            <w:tcW w:w="2093" w:type="dxa"/>
            <w:vAlign w:val="center"/>
          </w:tcPr>
          <w:p w:rsidR="00CB2575" w:rsidRPr="001435BC" w:rsidRDefault="00CB2575" w:rsidP="007B4769">
            <w:pPr>
              <w:ind w:left="-142"/>
              <w:jc w:val="center"/>
              <w:rPr>
                <w:rFonts w:ascii="Times New Roman" w:hAnsi="Times New Roman" w:cs="Times New Roman"/>
                <w:b/>
                <w:sz w:val="24"/>
                <w:szCs w:val="24"/>
                <w:lang w:val="uk-UA"/>
              </w:rPr>
            </w:pPr>
            <w:r w:rsidRPr="001435BC">
              <w:rPr>
                <w:rFonts w:ascii="Times New Roman" w:hAnsi="Times New Roman" w:cs="Times New Roman"/>
                <w:b/>
                <w:sz w:val="24"/>
                <w:szCs w:val="24"/>
                <w:lang w:val="uk-UA"/>
              </w:rPr>
              <w:t>Типовий договір з індивідуальним споживачем про надання послуги з постачання теплової енергії (із здійсненням обслуговування і поточного ремонту внутрішньо будинкової системи теплопостачання)</w:t>
            </w:r>
          </w:p>
        </w:tc>
        <w:tc>
          <w:tcPr>
            <w:tcW w:w="8363" w:type="dxa"/>
            <w:gridSpan w:val="2"/>
          </w:tcPr>
          <w:p w:rsidR="00E847F2" w:rsidRPr="00E847F2" w:rsidRDefault="00E847F2" w:rsidP="007B4769">
            <w:pPr>
              <w:pStyle w:val="a4"/>
              <w:numPr>
                <w:ilvl w:val="0"/>
                <w:numId w:val="5"/>
              </w:numPr>
              <w:tabs>
                <w:tab w:val="left" w:pos="249"/>
              </w:tabs>
              <w:ind w:left="0" w:firstLine="0"/>
              <w:rPr>
                <w:color w:val="000000"/>
                <w:sz w:val="20"/>
                <w:szCs w:val="20"/>
                <w:shd w:val="clear" w:color="auto" w:fill="FFFFFF"/>
                <w:lang w:val="uk-UA"/>
              </w:rPr>
            </w:pPr>
            <w:r w:rsidRPr="00E847F2">
              <w:rPr>
                <w:rFonts w:ascii="Times New Roman" w:hAnsi="Times New Roman" w:cs="Times New Roman"/>
                <w:color w:val="000000"/>
                <w:sz w:val="20"/>
                <w:szCs w:val="20"/>
                <w:shd w:val="clear" w:color="auto" w:fill="FFFFFF"/>
                <w:lang w:val="uk-UA"/>
              </w:rPr>
              <w:t xml:space="preserve"> протокол загальних зборів</w:t>
            </w:r>
          </w:p>
          <w:p w:rsidR="00CB2575" w:rsidRPr="00FA356C" w:rsidRDefault="00CB2575" w:rsidP="007B4769">
            <w:pPr>
              <w:pStyle w:val="a4"/>
              <w:numPr>
                <w:ilvl w:val="0"/>
                <w:numId w:val="5"/>
              </w:numPr>
              <w:tabs>
                <w:tab w:val="left" w:pos="249"/>
              </w:tabs>
              <w:ind w:left="0" w:firstLine="0"/>
              <w:rPr>
                <w:color w:val="000000"/>
                <w:sz w:val="20"/>
                <w:szCs w:val="20"/>
                <w:shd w:val="clear" w:color="auto" w:fill="FFFFFF"/>
                <w:lang w:val="uk-UA"/>
              </w:rPr>
            </w:pPr>
            <w:r w:rsidRPr="000A097B">
              <w:rPr>
                <w:rFonts w:ascii="Times New Roman" w:hAnsi="Times New Roman" w:cs="Times New Roman"/>
                <w:color w:val="000000"/>
                <w:sz w:val="20"/>
                <w:szCs w:val="20"/>
                <w:shd w:val="clear" w:color="auto" w:fill="FFFFFF"/>
                <w:lang w:val="uk-UA"/>
              </w:rPr>
              <w:t xml:space="preserve">Повідомити </w:t>
            </w:r>
            <w:proofErr w:type="spellStart"/>
            <w:r w:rsidRPr="000A097B">
              <w:rPr>
                <w:rFonts w:ascii="Times New Roman" w:hAnsi="Times New Roman" w:cs="Times New Roman"/>
                <w:color w:val="000000"/>
                <w:sz w:val="20"/>
                <w:szCs w:val="20"/>
                <w:shd w:val="clear" w:color="auto" w:fill="FFFFFF"/>
                <w:lang w:val="uk-UA"/>
              </w:rPr>
              <w:t>КП</w:t>
            </w:r>
            <w:proofErr w:type="spellEnd"/>
            <w:r w:rsidRPr="000A097B">
              <w:rPr>
                <w:rFonts w:ascii="Times New Roman" w:hAnsi="Times New Roman" w:cs="Times New Roman"/>
                <w:color w:val="000000"/>
                <w:sz w:val="20"/>
                <w:szCs w:val="20"/>
                <w:shd w:val="clear" w:color="auto" w:fill="FFFFFF"/>
                <w:lang w:val="uk-UA"/>
              </w:rPr>
              <w:t xml:space="preserve"> «</w:t>
            </w:r>
            <w:proofErr w:type="spellStart"/>
            <w:r w:rsidRPr="000A097B">
              <w:rPr>
                <w:rFonts w:ascii="Times New Roman" w:hAnsi="Times New Roman" w:cs="Times New Roman"/>
                <w:color w:val="000000"/>
                <w:sz w:val="20"/>
                <w:szCs w:val="20"/>
                <w:shd w:val="clear" w:color="auto" w:fill="FFFFFF"/>
                <w:lang w:val="uk-UA"/>
              </w:rPr>
              <w:t>Теплоенерго</w:t>
            </w:r>
            <w:proofErr w:type="spellEnd"/>
            <w:r w:rsidRPr="000A097B">
              <w:rPr>
                <w:rFonts w:ascii="Times New Roman" w:hAnsi="Times New Roman" w:cs="Times New Roman"/>
                <w:color w:val="000000"/>
                <w:sz w:val="20"/>
                <w:szCs w:val="20"/>
                <w:shd w:val="clear" w:color="auto" w:fill="FFFFFF"/>
                <w:lang w:val="uk-UA"/>
              </w:rPr>
              <w:t>» про дату та місце укладення договор</w:t>
            </w:r>
            <w:r>
              <w:rPr>
                <w:rFonts w:ascii="Times New Roman" w:hAnsi="Times New Roman" w:cs="Times New Roman"/>
                <w:color w:val="000000"/>
                <w:sz w:val="20"/>
                <w:szCs w:val="20"/>
                <w:shd w:val="clear" w:color="auto" w:fill="FFFFFF"/>
                <w:lang w:val="uk-UA"/>
              </w:rPr>
              <w:t>у з метою направлення фахів</w:t>
            </w:r>
            <w:r w:rsidR="00E847F2">
              <w:rPr>
                <w:rFonts w:ascii="Times New Roman" w:hAnsi="Times New Roman" w:cs="Times New Roman"/>
                <w:color w:val="000000"/>
                <w:sz w:val="20"/>
                <w:szCs w:val="20"/>
                <w:shd w:val="clear" w:color="auto" w:fill="FFFFFF"/>
                <w:lang w:val="uk-UA"/>
              </w:rPr>
              <w:t xml:space="preserve">ців підприємства до споживачів </w:t>
            </w:r>
          </w:p>
          <w:p w:rsidR="00CB2575" w:rsidRPr="000A097B" w:rsidRDefault="00CB2575" w:rsidP="007B4769">
            <w:pPr>
              <w:pStyle w:val="a4"/>
              <w:numPr>
                <w:ilvl w:val="0"/>
                <w:numId w:val="5"/>
              </w:numPr>
              <w:tabs>
                <w:tab w:val="left" w:pos="249"/>
              </w:tabs>
              <w:spacing w:after="120"/>
              <w:ind w:left="0" w:firstLine="0"/>
              <w:jc w:val="both"/>
              <w:rPr>
                <w:rFonts w:ascii="Times New Roman" w:hAnsi="Times New Roman" w:cs="Times New Roman"/>
                <w:color w:val="000000"/>
                <w:sz w:val="20"/>
                <w:szCs w:val="20"/>
                <w:shd w:val="clear" w:color="auto" w:fill="FFFFFF"/>
                <w:lang w:val="uk-UA"/>
              </w:rPr>
            </w:pPr>
            <w:r w:rsidRPr="000A097B">
              <w:rPr>
                <w:rFonts w:ascii="Times New Roman" w:hAnsi="Times New Roman" w:cs="Times New Roman"/>
                <w:color w:val="000000"/>
                <w:sz w:val="20"/>
                <w:szCs w:val="20"/>
                <w:shd w:val="clear" w:color="auto" w:fill="FFFFFF"/>
                <w:lang w:val="uk-UA"/>
              </w:rPr>
              <w:t xml:space="preserve">Надати </w:t>
            </w:r>
            <w:proofErr w:type="spellStart"/>
            <w:r w:rsidRPr="000A097B">
              <w:rPr>
                <w:rFonts w:ascii="Times New Roman" w:hAnsi="Times New Roman" w:cs="Times New Roman"/>
                <w:color w:val="000000"/>
                <w:sz w:val="20"/>
                <w:szCs w:val="20"/>
                <w:shd w:val="clear" w:color="auto" w:fill="FFFFFF"/>
                <w:lang w:val="uk-UA"/>
              </w:rPr>
              <w:t>КП</w:t>
            </w:r>
            <w:proofErr w:type="spellEnd"/>
            <w:r w:rsidRPr="000A097B">
              <w:rPr>
                <w:rFonts w:ascii="Times New Roman" w:hAnsi="Times New Roman" w:cs="Times New Roman"/>
                <w:color w:val="000000"/>
                <w:sz w:val="20"/>
                <w:szCs w:val="20"/>
                <w:shd w:val="clear" w:color="auto" w:fill="FFFFFF"/>
                <w:lang w:val="uk-UA"/>
              </w:rPr>
              <w:t xml:space="preserve"> «</w:t>
            </w:r>
            <w:proofErr w:type="spellStart"/>
            <w:r w:rsidRPr="000A097B">
              <w:rPr>
                <w:rFonts w:ascii="Times New Roman" w:hAnsi="Times New Roman" w:cs="Times New Roman"/>
                <w:color w:val="000000"/>
                <w:sz w:val="20"/>
                <w:szCs w:val="20"/>
                <w:shd w:val="clear" w:color="auto" w:fill="FFFFFF"/>
                <w:lang w:val="uk-UA"/>
              </w:rPr>
              <w:t>Теплоенерго</w:t>
            </w:r>
            <w:proofErr w:type="spellEnd"/>
            <w:r w:rsidRPr="000A097B">
              <w:rPr>
                <w:rFonts w:ascii="Times New Roman" w:hAnsi="Times New Roman" w:cs="Times New Roman"/>
                <w:color w:val="000000"/>
                <w:sz w:val="20"/>
                <w:szCs w:val="20"/>
                <w:shd w:val="clear" w:color="auto" w:fill="FFFFFF"/>
                <w:lang w:val="uk-UA"/>
              </w:rPr>
              <w:t xml:space="preserve">» копії технічної документації на будинок (технічного паспорта будинку, проектно-кошторисної документації з улаштування </w:t>
            </w:r>
            <w:proofErr w:type="spellStart"/>
            <w:r w:rsidRPr="000A097B">
              <w:rPr>
                <w:rFonts w:ascii="Times New Roman" w:hAnsi="Times New Roman" w:cs="Times New Roman"/>
                <w:color w:val="000000"/>
                <w:sz w:val="20"/>
                <w:szCs w:val="20"/>
                <w:shd w:val="clear" w:color="auto" w:fill="FFFFFF"/>
                <w:lang w:val="uk-UA"/>
              </w:rPr>
              <w:t>внутрішньобудинкових</w:t>
            </w:r>
            <w:proofErr w:type="spellEnd"/>
            <w:r w:rsidRPr="000A097B">
              <w:rPr>
                <w:rFonts w:ascii="Times New Roman" w:hAnsi="Times New Roman" w:cs="Times New Roman"/>
                <w:color w:val="000000"/>
                <w:sz w:val="20"/>
                <w:szCs w:val="20"/>
                <w:shd w:val="clear" w:color="auto" w:fill="FFFFFF"/>
                <w:lang w:val="uk-UA"/>
              </w:rPr>
              <w:t xml:space="preserve"> систем водопостачання, водовідведення, опалення, теплопостачання, постачання гарячої води тощо), паспортів котельного господарства, котлових книг (у разі наявності вбудованих та прибудованих котелень), технічної документації на облаштування індивідуального теплового пункту за умови його встановлення в будинку, відповідних журналів, актів виконаних робіт, паспортів, інструкцій та гарантійної документації на обладнання</w:t>
            </w:r>
          </w:p>
          <w:p w:rsidR="00CB2575" w:rsidRPr="000A097B" w:rsidRDefault="00CB2575" w:rsidP="007B4769">
            <w:pPr>
              <w:pStyle w:val="a4"/>
              <w:numPr>
                <w:ilvl w:val="0"/>
                <w:numId w:val="5"/>
              </w:numPr>
              <w:tabs>
                <w:tab w:val="left" w:pos="249"/>
              </w:tabs>
              <w:spacing w:after="120"/>
              <w:ind w:left="0" w:firstLine="0"/>
              <w:jc w:val="both"/>
              <w:rPr>
                <w:rFonts w:ascii="Times New Roman" w:hAnsi="Times New Roman" w:cs="Times New Roman"/>
                <w:color w:val="000000"/>
                <w:sz w:val="20"/>
                <w:szCs w:val="20"/>
                <w:shd w:val="clear" w:color="auto" w:fill="FFFFFF"/>
                <w:lang w:val="uk-UA"/>
              </w:rPr>
            </w:pPr>
            <w:r w:rsidRPr="000A097B">
              <w:rPr>
                <w:rFonts w:ascii="Times New Roman" w:hAnsi="Times New Roman" w:cs="Times New Roman"/>
                <w:color w:val="000000"/>
                <w:sz w:val="20"/>
                <w:szCs w:val="20"/>
                <w:shd w:val="clear" w:color="auto" w:fill="FFFFFF"/>
                <w:lang w:val="uk-UA"/>
              </w:rPr>
              <w:t xml:space="preserve">Сумісно з </w:t>
            </w:r>
            <w:proofErr w:type="spellStart"/>
            <w:r w:rsidRPr="000A097B">
              <w:rPr>
                <w:rFonts w:ascii="Times New Roman" w:hAnsi="Times New Roman" w:cs="Times New Roman"/>
                <w:color w:val="000000"/>
                <w:sz w:val="20"/>
                <w:szCs w:val="20"/>
                <w:shd w:val="clear" w:color="auto" w:fill="FFFFFF"/>
                <w:lang w:val="uk-UA"/>
              </w:rPr>
              <w:t>КП</w:t>
            </w:r>
            <w:proofErr w:type="spellEnd"/>
            <w:r w:rsidRPr="000A097B">
              <w:rPr>
                <w:rFonts w:ascii="Times New Roman" w:hAnsi="Times New Roman" w:cs="Times New Roman"/>
                <w:color w:val="000000"/>
                <w:sz w:val="20"/>
                <w:szCs w:val="20"/>
                <w:shd w:val="clear" w:color="auto" w:fill="FFFFFF"/>
                <w:lang w:val="uk-UA"/>
              </w:rPr>
              <w:t xml:space="preserve"> «</w:t>
            </w:r>
            <w:proofErr w:type="spellStart"/>
            <w:r w:rsidRPr="000A097B">
              <w:rPr>
                <w:rFonts w:ascii="Times New Roman" w:hAnsi="Times New Roman" w:cs="Times New Roman"/>
                <w:color w:val="000000"/>
                <w:sz w:val="20"/>
                <w:szCs w:val="20"/>
                <w:shd w:val="clear" w:color="auto" w:fill="FFFFFF"/>
                <w:lang w:val="uk-UA"/>
              </w:rPr>
              <w:t>Теплоенерго</w:t>
            </w:r>
            <w:proofErr w:type="spellEnd"/>
            <w:r w:rsidRPr="000A097B">
              <w:rPr>
                <w:rFonts w:ascii="Times New Roman" w:hAnsi="Times New Roman" w:cs="Times New Roman"/>
                <w:color w:val="000000"/>
                <w:sz w:val="20"/>
                <w:szCs w:val="20"/>
                <w:shd w:val="clear" w:color="auto" w:fill="FFFFFF"/>
                <w:lang w:val="uk-UA"/>
              </w:rPr>
              <w:t xml:space="preserve">» здійснити обстеження </w:t>
            </w:r>
            <w:proofErr w:type="spellStart"/>
            <w:r w:rsidRPr="000A097B">
              <w:rPr>
                <w:rFonts w:ascii="Times New Roman" w:hAnsi="Times New Roman" w:cs="Times New Roman"/>
                <w:color w:val="000000"/>
                <w:sz w:val="20"/>
                <w:szCs w:val="20"/>
                <w:shd w:val="clear" w:color="auto" w:fill="FFFFFF"/>
                <w:lang w:val="uk-UA"/>
              </w:rPr>
              <w:t>внутрішньобудинкових</w:t>
            </w:r>
            <w:proofErr w:type="spellEnd"/>
            <w:r w:rsidRPr="000A097B">
              <w:rPr>
                <w:rFonts w:ascii="Times New Roman" w:hAnsi="Times New Roman" w:cs="Times New Roman"/>
                <w:color w:val="000000"/>
                <w:sz w:val="20"/>
                <w:szCs w:val="20"/>
                <w:shd w:val="clear" w:color="auto" w:fill="FFFFFF"/>
                <w:lang w:val="uk-UA"/>
              </w:rPr>
              <w:t xml:space="preserve"> систем шляхом проведення візуального огляду або огляду за допомогою технічних пристроїв</w:t>
            </w:r>
            <w:r>
              <w:rPr>
                <w:rFonts w:ascii="Times New Roman" w:hAnsi="Times New Roman" w:cs="Times New Roman"/>
                <w:color w:val="000000"/>
                <w:sz w:val="20"/>
                <w:szCs w:val="20"/>
                <w:shd w:val="clear" w:color="auto" w:fill="FFFFFF"/>
                <w:lang w:val="uk-UA"/>
              </w:rPr>
              <w:t>.</w:t>
            </w:r>
          </w:p>
          <w:p w:rsidR="00CB2575" w:rsidRPr="000A097B" w:rsidRDefault="00CB2575" w:rsidP="007B4769">
            <w:pPr>
              <w:pStyle w:val="a4"/>
              <w:numPr>
                <w:ilvl w:val="0"/>
                <w:numId w:val="5"/>
              </w:numPr>
              <w:tabs>
                <w:tab w:val="left" w:pos="249"/>
              </w:tabs>
              <w:spacing w:after="120"/>
              <w:ind w:left="0" w:firstLine="0"/>
              <w:jc w:val="both"/>
              <w:rPr>
                <w:rFonts w:ascii="Times New Roman" w:hAnsi="Times New Roman" w:cs="Times New Roman"/>
                <w:color w:val="000000"/>
                <w:sz w:val="20"/>
                <w:szCs w:val="20"/>
                <w:shd w:val="clear" w:color="auto" w:fill="FFFFFF"/>
                <w:lang w:val="uk-UA"/>
              </w:rPr>
            </w:pPr>
            <w:r w:rsidRPr="000A097B">
              <w:rPr>
                <w:rFonts w:ascii="Times New Roman" w:hAnsi="Times New Roman" w:cs="Times New Roman"/>
                <w:color w:val="000000"/>
                <w:sz w:val="20"/>
                <w:szCs w:val="20"/>
                <w:shd w:val="clear" w:color="auto" w:fill="FFFFFF"/>
                <w:lang w:val="uk-UA"/>
              </w:rPr>
              <w:t>Надати акт огляду технічного стану системи у довільній формі із зазначенням оцінки її поточного стану</w:t>
            </w:r>
          </w:p>
          <w:p w:rsidR="00CB2575" w:rsidRPr="00FA356C" w:rsidRDefault="00CB2575" w:rsidP="00CB2575">
            <w:pPr>
              <w:pStyle w:val="rvps2"/>
              <w:shd w:val="clear" w:color="auto" w:fill="FFFFFF"/>
              <w:spacing w:before="0" w:beforeAutospacing="0" w:after="120" w:afterAutospacing="0"/>
              <w:jc w:val="both"/>
              <w:rPr>
                <w:rFonts w:eastAsiaTheme="minorEastAsia"/>
                <w:b/>
                <w:color w:val="000000"/>
                <w:sz w:val="20"/>
                <w:szCs w:val="20"/>
                <w:shd w:val="clear" w:color="auto" w:fill="FFFFFF"/>
                <w:lang w:val="uk-UA"/>
              </w:rPr>
            </w:pPr>
            <w:r w:rsidRPr="00FA356C">
              <w:rPr>
                <w:rFonts w:eastAsiaTheme="minorEastAsia"/>
                <w:b/>
                <w:color w:val="000000"/>
                <w:sz w:val="20"/>
                <w:szCs w:val="20"/>
                <w:shd w:val="clear" w:color="auto" w:fill="FFFFFF"/>
                <w:lang w:val="uk-UA"/>
              </w:rPr>
              <w:t>Узгодити</w:t>
            </w:r>
            <w:r>
              <w:rPr>
                <w:rFonts w:eastAsiaTheme="minorEastAsia"/>
                <w:b/>
                <w:color w:val="000000"/>
                <w:sz w:val="20"/>
                <w:szCs w:val="20"/>
                <w:shd w:val="clear" w:color="auto" w:fill="FFFFFF"/>
                <w:lang w:val="uk-UA"/>
              </w:rPr>
              <w:t xml:space="preserve"> з </w:t>
            </w:r>
            <w:proofErr w:type="spellStart"/>
            <w:r>
              <w:rPr>
                <w:rFonts w:eastAsiaTheme="minorEastAsia"/>
                <w:b/>
                <w:color w:val="000000"/>
                <w:sz w:val="20"/>
                <w:szCs w:val="20"/>
                <w:shd w:val="clear" w:color="auto" w:fill="FFFFFF"/>
                <w:lang w:val="uk-UA"/>
              </w:rPr>
              <w:t>КП</w:t>
            </w:r>
            <w:proofErr w:type="spellEnd"/>
            <w:r>
              <w:rPr>
                <w:rFonts w:eastAsiaTheme="minorEastAsia"/>
                <w:b/>
                <w:color w:val="000000"/>
                <w:sz w:val="20"/>
                <w:szCs w:val="20"/>
                <w:shd w:val="clear" w:color="auto" w:fill="FFFFFF"/>
                <w:lang w:val="uk-UA"/>
              </w:rPr>
              <w:t xml:space="preserve"> «</w:t>
            </w:r>
            <w:proofErr w:type="spellStart"/>
            <w:r>
              <w:rPr>
                <w:rFonts w:eastAsiaTheme="minorEastAsia"/>
                <w:b/>
                <w:color w:val="000000"/>
                <w:sz w:val="20"/>
                <w:szCs w:val="20"/>
                <w:shd w:val="clear" w:color="auto" w:fill="FFFFFF"/>
                <w:lang w:val="uk-UA"/>
              </w:rPr>
              <w:t>Теплоенерго</w:t>
            </w:r>
            <w:proofErr w:type="spellEnd"/>
            <w:r>
              <w:rPr>
                <w:rFonts w:eastAsiaTheme="minorEastAsia"/>
                <w:b/>
                <w:color w:val="000000"/>
                <w:sz w:val="20"/>
                <w:szCs w:val="20"/>
                <w:shd w:val="clear" w:color="auto" w:fill="FFFFFF"/>
                <w:lang w:val="uk-UA"/>
              </w:rPr>
              <w:t>»</w:t>
            </w:r>
            <w:r w:rsidRPr="00FA356C">
              <w:rPr>
                <w:rFonts w:eastAsiaTheme="minorEastAsia"/>
                <w:b/>
                <w:color w:val="000000"/>
                <w:sz w:val="20"/>
                <w:szCs w:val="20"/>
                <w:shd w:val="clear" w:color="auto" w:fill="FFFFFF"/>
                <w:lang w:val="uk-UA"/>
              </w:rPr>
              <w:t xml:space="preserve"> :</w:t>
            </w:r>
          </w:p>
          <w:p w:rsidR="00CB2575" w:rsidRPr="000A097B" w:rsidRDefault="00CB2575" w:rsidP="00CB2575">
            <w:pPr>
              <w:pStyle w:val="rvps2"/>
              <w:shd w:val="clear" w:color="auto" w:fill="FFFFFF"/>
              <w:spacing w:before="0" w:beforeAutospacing="0" w:after="120" w:afterAutospacing="0"/>
              <w:jc w:val="both"/>
              <w:rPr>
                <w:rFonts w:eastAsiaTheme="minorEastAsia"/>
                <w:color w:val="000000"/>
                <w:sz w:val="20"/>
                <w:szCs w:val="20"/>
                <w:shd w:val="clear" w:color="auto" w:fill="FFFFFF"/>
                <w:lang w:val="uk-UA"/>
              </w:rPr>
            </w:pPr>
            <w:r w:rsidRPr="000A097B">
              <w:rPr>
                <w:rFonts w:eastAsiaTheme="minorEastAsia"/>
                <w:color w:val="000000"/>
                <w:sz w:val="20"/>
                <w:szCs w:val="20"/>
                <w:shd w:val="clear" w:color="auto" w:fill="FFFFFF"/>
                <w:lang w:val="uk-UA"/>
              </w:rPr>
              <w:t>- перелік обладнання та елементів системи і перелік невідкладних (першочергових, аварійних) робіт з усунення дефектів системи з визначенням вартості робіт та матеріалів;</w:t>
            </w:r>
          </w:p>
          <w:p w:rsidR="00CB2575" w:rsidRPr="000A097B" w:rsidRDefault="00CB2575" w:rsidP="00CB2575">
            <w:pPr>
              <w:pStyle w:val="rvps2"/>
              <w:shd w:val="clear" w:color="auto" w:fill="FFFFFF"/>
              <w:spacing w:before="0" w:beforeAutospacing="0" w:after="120" w:afterAutospacing="0"/>
              <w:jc w:val="both"/>
              <w:rPr>
                <w:rFonts w:eastAsiaTheme="minorEastAsia"/>
                <w:color w:val="000000"/>
                <w:sz w:val="20"/>
                <w:szCs w:val="20"/>
                <w:shd w:val="clear" w:color="auto" w:fill="FFFFFF"/>
                <w:lang w:val="uk-UA"/>
              </w:rPr>
            </w:pPr>
            <w:bookmarkStart w:id="2" w:name="n47"/>
            <w:bookmarkEnd w:id="2"/>
            <w:r w:rsidRPr="000A097B">
              <w:rPr>
                <w:rFonts w:eastAsiaTheme="minorEastAsia"/>
                <w:color w:val="000000"/>
                <w:sz w:val="20"/>
                <w:szCs w:val="20"/>
                <w:shd w:val="clear" w:color="auto" w:fill="FFFFFF"/>
                <w:lang w:val="uk-UA"/>
              </w:rPr>
              <w:t>- перелік робіт з поточного ремонту систем;</w:t>
            </w:r>
          </w:p>
          <w:p w:rsidR="00CB2575" w:rsidRPr="000A097B" w:rsidRDefault="00CB2575" w:rsidP="007B4769">
            <w:pPr>
              <w:spacing w:after="120"/>
              <w:rPr>
                <w:rFonts w:eastAsiaTheme="minorEastAsia"/>
                <w:color w:val="000000"/>
                <w:sz w:val="20"/>
                <w:szCs w:val="20"/>
                <w:shd w:val="clear" w:color="auto" w:fill="FFFFFF"/>
                <w:lang w:val="uk-UA"/>
              </w:rPr>
            </w:pPr>
            <w:bookmarkStart w:id="3" w:name="n48"/>
            <w:bookmarkEnd w:id="3"/>
            <w:r w:rsidRPr="00FA356C">
              <w:rPr>
                <w:rFonts w:ascii="Times New Roman" w:hAnsi="Times New Roman" w:cs="Times New Roman"/>
                <w:color w:val="000000"/>
                <w:sz w:val="20"/>
                <w:szCs w:val="20"/>
                <w:shd w:val="clear" w:color="auto" w:fill="FFFFFF"/>
                <w:lang w:val="uk-UA"/>
              </w:rPr>
              <w:t>- графік робіт з технічного обслуговування системи із зазначенням видів та періодичності виконання робіт.</w:t>
            </w:r>
          </w:p>
        </w:tc>
      </w:tr>
    </w:tbl>
    <w:p w:rsidR="00D05907" w:rsidRPr="00DC7FA9" w:rsidRDefault="00D05907" w:rsidP="00B455FA">
      <w:pPr>
        <w:rPr>
          <w:rFonts w:ascii="Times New Roman" w:hAnsi="Times New Roman" w:cs="Times New Roman"/>
          <w:b/>
          <w:sz w:val="24"/>
          <w:szCs w:val="24"/>
          <w:lang w:val="uk-UA"/>
        </w:rPr>
      </w:pPr>
    </w:p>
    <w:sectPr w:rsidR="00D05907" w:rsidRPr="00DC7FA9" w:rsidSect="007B4769">
      <w:pgSz w:w="11906" w:h="16838"/>
      <w:pgMar w:top="426" w:right="850"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ntiqua">
    <w:altName w:val="Vrind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64D0"/>
    <w:multiLevelType w:val="hybridMultilevel"/>
    <w:tmpl w:val="7F58D9D0"/>
    <w:lvl w:ilvl="0" w:tplc="A77A849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917D79"/>
    <w:multiLevelType w:val="hybridMultilevel"/>
    <w:tmpl w:val="D35E3D66"/>
    <w:lvl w:ilvl="0" w:tplc="6FB84B50">
      <w:start w:val="1"/>
      <w:numFmt w:val="decimal"/>
      <w:lvlText w:val="%1."/>
      <w:lvlJc w:val="left"/>
      <w:pPr>
        <w:ind w:left="720" w:hanging="360"/>
      </w:pPr>
      <w:rPr>
        <w:rFonts w:ascii="Times New Roman" w:hAnsi="Times New Roman" w:cs="Times New Roman"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364F2A"/>
    <w:multiLevelType w:val="hybridMultilevel"/>
    <w:tmpl w:val="5E10E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EE02E3"/>
    <w:multiLevelType w:val="multilevel"/>
    <w:tmpl w:val="DFA8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EC452C"/>
    <w:multiLevelType w:val="hybridMultilevel"/>
    <w:tmpl w:val="4060028E"/>
    <w:lvl w:ilvl="0" w:tplc="3D6E015A">
      <w:start w:val="1"/>
      <w:numFmt w:val="decimal"/>
      <w:lvlText w:val="%1."/>
      <w:lvlJc w:val="left"/>
      <w:pPr>
        <w:ind w:left="900" w:hanging="54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BC6887"/>
    <w:multiLevelType w:val="hybridMultilevel"/>
    <w:tmpl w:val="40685652"/>
    <w:lvl w:ilvl="0" w:tplc="1FF2ECD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D05907"/>
    <w:rsid w:val="00051ADE"/>
    <w:rsid w:val="00086FEA"/>
    <w:rsid w:val="000905BC"/>
    <w:rsid w:val="000D37AE"/>
    <w:rsid w:val="000D69B4"/>
    <w:rsid w:val="00106A78"/>
    <w:rsid w:val="001366C0"/>
    <w:rsid w:val="00144398"/>
    <w:rsid w:val="00165534"/>
    <w:rsid w:val="00185669"/>
    <w:rsid w:val="00193EEB"/>
    <w:rsid w:val="001D3933"/>
    <w:rsid w:val="00210651"/>
    <w:rsid w:val="002B58AD"/>
    <w:rsid w:val="003B5144"/>
    <w:rsid w:val="00436016"/>
    <w:rsid w:val="00447B30"/>
    <w:rsid w:val="00450711"/>
    <w:rsid w:val="004C7000"/>
    <w:rsid w:val="005369F4"/>
    <w:rsid w:val="005A38A0"/>
    <w:rsid w:val="005C5E23"/>
    <w:rsid w:val="005D2024"/>
    <w:rsid w:val="00731E55"/>
    <w:rsid w:val="00747F49"/>
    <w:rsid w:val="00752B11"/>
    <w:rsid w:val="007B24C6"/>
    <w:rsid w:val="007B4769"/>
    <w:rsid w:val="007F10EA"/>
    <w:rsid w:val="00837EEA"/>
    <w:rsid w:val="008A2903"/>
    <w:rsid w:val="008B2808"/>
    <w:rsid w:val="00904C00"/>
    <w:rsid w:val="009B1558"/>
    <w:rsid w:val="00A561A9"/>
    <w:rsid w:val="00AE28F0"/>
    <w:rsid w:val="00B253E9"/>
    <w:rsid w:val="00B455FA"/>
    <w:rsid w:val="00C0311E"/>
    <w:rsid w:val="00C225E7"/>
    <w:rsid w:val="00C23DFA"/>
    <w:rsid w:val="00C7755E"/>
    <w:rsid w:val="00CB2575"/>
    <w:rsid w:val="00CB3BD0"/>
    <w:rsid w:val="00D05907"/>
    <w:rsid w:val="00D67EC1"/>
    <w:rsid w:val="00D73EFA"/>
    <w:rsid w:val="00DC7FA9"/>
    <w:rsid w:val="00E24C43"/>
    <w:rsid w:val="00E70B57"/>
    <w:rsid w:val="00E77097"/>
    <w:rsid w:val="00E847F2"/>
    <w:rsid w:val="00FE6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9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59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C7FA9"/>
    <w:pPr>
      <w:ind w:left="720"/>
      <w:contextualSpacing/>
    </w:pPr>
  </w:style>
  <w:style w:type="paragraph" w:customStyle="1" w:styleId="rvps2">
    <w:name w:val="rvps2"/>
    <w:basedOn w:val="a"/>
    <w:rsid w:val="00DC7F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er"/>
    <w:basedOn w:val="a"/>
    <w:link w:val="a6"/>
    <w:rsid w:val="00DC7FA9"/>
    <w:pPr>
      <w:widowControl w:val="0"/>
      <w:suppressLineNumbers/>
      <w:tabs>
        <w:tab w:val="center" w:pos="4819"/>
        <w:tab w:val="right" w:pos="9638"/>
      </w:tabs>
      <w:suppressAutoHyphens/>
      <w:spacing w:after="0" w:line="240" w:lineRule="auto"/>
    </w:pPr>
    <w:rPr>
      <w:rFonts w:ascii="Liberation Serif" w:eastAsia="Arial Unicode MS" w:hAnsi="Liberation Serif" w:cs="Mangal"/>
      <w:kern w:val="1"/>
      <w:sz w:val="24"/>
      <w:szCs w:val="24"/>
      <w:lang w:val="uk-UA" w:eastAsia="zh-CN" w:bidi="hi-IN"/>
    </w:rPr>
  </w:style>
  <w:style w:type="character" w:customStyle="1" w:styleId="a6">
    <w:name w:val="Нижний колонтитул Знак"/>
    <w:basedOn w:val="a0"/>
    <w:link w:val="a5"/>
    <w:rsid w:val="00DC7FA9"/>
    <w:rPr>
      <w:rFonts w:ascii="Liberation Serif" w:eastAsia="Arial Unicode MS" w:hAnsi="Liberation Serif" w:cs="Mangal"/>
      <w:kern w:val="1"/>
      <w:sz w:val="24"/>
      <w:szCs w:val="24"/>
      <w:lang w:val="uk-UA" w:eastAsia="zh-CN" w:bidi="hi-IN"/>
    </w:rPr>
  </w:style>
  <w:style w:type="paragraph" w:customStyle="1" w:styleId="a7">
    <w:name w:val="Вміст таблиці"/>
    <w:basedOn w:val="a"/>
    <w:rsid w:val="00DC7FA9"/>
    <w:pPr>
      <w:widowControl w:val="0"/>
      <w:suppressLineNumbers/>
      <w:suppressAutoHyphens/>
      <w:spacing w:after="0" w:line="240" w:lineRule="auto"/>
    </w:pPr>
    <w:rPr>
      <w:rFonts w:ascii="Liberation Serif" w:eastAsia="Arial Unicode MS" w:hAnsi="Liberation Serif" w:cs="Mangal"/>
      <w:kern w:val="1"/>
      <w:sz w:val="24"/>
      <w:szCs w:val="24"/>
      <w:lang w:val="uk-UA" w:eastAsia="zh-CN" w:bidi="hi-IN"/>
    </w:rPr>
  </w:style>
  <w:style w:type="paragraph" w:styleId="a8">
    <w:name w:val="Normal (Web)"/>
    <w:basedOn w:val="a"/>
    <w:uiPriority w:val="99"/>
    <w:unhideWhenUsed/>
    <w:rsid w:val="00DC7F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Нормальний текст"/>
    <w:basedOn w:val="a"/>
    <w:rsid w:val="00AE28F0"/>
    <w:pPr>
      <w:spacing w:before="120" w:after="0" w:line="240" w:lineRule="auto"/>
      <w:ind w:firstLine="567"/>
    </w:pPr>
    <w:rPr>
      <w:rFonts w:ascii="Antiqua" w:eastAsia="Times New Roman" w:hAnsi="Antiqua" w:cs="Times New Roman"/>
      <w:sz w:val="26"/>
      <w:szCs w:val="20"/>
      <w:lang w:val="uk-UA" w:eastAsia="ru-RU"/>
    </w:rPr>
  </w:style>
</w:styles>
</file>

<file path=word/webSettings.xml><?xml version="1.0" encoding="utf-8"?>
<w:webSettings xmlns:r="http://schemas.openxmlformats.org/officeDocument/2006/relationships" xmlns:w="http://schemas.openxmlformats.org/wordprocessingml/2006/main">
  <w:divs>
    <w:div w:id="65954997">
      <w:bodyDiv w:val="1"/>
      <w:marLeft w:val="0"/>
      <w:marRight w:val="0"/>
      <w:marTop w:val="0"/>
      <w:marBottom w:val="0"/>
      <w:divBdr>
        <w:top w:val="none" w:sz="0" w:space="0" w:color="auto"/>
        <w:left w:val="none" w:sz="0" w:space="0" w:color="auto"/>
        <w:bottom w:val="none" w:sz="0" w:space="0" w:color="auto"/>
        <w:right w:val="none" w:sz="0" w:space="0" w:color="auto"/>
      </w:divBdr>
    </w:div>
    <w:div w:id="1315646479">
      <w:bodyDiv w:val="1"/>
      <w:marLeft w:val="0"/>
      <w:marRight w:val="0"/>
      <w:marTop w:val="0"/>
      <w:marBottom w:val="0"/>
      <w:divBdr>
        <w:top w:val="none" w:sz="0" w:space="0" w:color="auto"/>
        <w:left w:val="none" w:sz="0" w:space="0" w:color="auto"/>
        <w:bottom w:val="none" w:sz="0" w:space="0" w:color="auto"/>
        <w:right w:val="none" w:sz="0" w:space="0" w:color="auto"/>
      </w:divBdr>
    </w:div>
    <w:div w:id="190193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UrSlushba</dc:creator>
  <cp:lastModifiedBy>CCTE4</cp:lastModifiedBy>
  <cp:revision>3</cp:revision>
  <cp:lastPrinted>2019-10-08T08:10:00Z</cp:lastPrinted>
  <dcterms:created xsi:type="dcterms:W3CDTF">2020-10-23T11:06:00Z</dcterms:created>
  <dcterms:modified xsi:type="dcterms:W3CDTF">2020-10-23T11:06:00Z</dcterms:modified>
</cp:coreProperties>
</file>